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0765" w14:textId="77777777" w:rsidR="007C6448" w:rsidRPr="00262F21" w:rsidRDefault="007C6448" w:rsidP="007C6448">
      <w:pPr>
        <w:pStyle w:val="Heading1"/>
        <w:jc w:val="center"/>
        <w:rPr>
          <w:b/>
          <w:u w:val="none"/>
          <w:lang w:val="it-IT"/>
        </w:rPr>
      </w:pPr>
      <w:r w:rsidRPr="00262F21">
        <w:rPr>
          <w:b/>
          <w:u w:val="none"/>
          <w:lang w:val="it-IT"/>
        </w:rPr>
        <w:t>CURRICULUM VITAE</w:t>
      </w:r>
      <w:r w:rsidRPr="00D30FAF">
        <w:rPr>
          <w:b/>
          <w:u w:val="none"/>
          <w:lang w:val="en-AU"/>
        </w:rPr>
        <w:fldChar w:fldCharType="begin"/>
      </w:r>
      <w:r w:rsidRPr="00262F21">
        <w:rPr>
          <w:b/>
          <w:u w:val="none"/>
          <w:lang w:val="it-IT"/>
        </w:rPr>
        <w:instrText xml:space="preserve">PRIVATE </w:instrText>
      </w:r>
      <w:r w:rsidRPr="00D30FAF">
        <w:rPr>
          <w:b/>
          <w:u w:val="none"/>
          <w:lang w:val="en-AU"/>
        </w:rPr>
        <w:fldChar w:fldCharType="end"/>
      </w:r>
    </w:p>
    <w:p w14:paraId="232092EC" w14:textId="77777777" w:rsidR="007C6448" w:rsidRPr="00262F21" w:rsidRDefault="007C6448" w:rsidP="007C6448">
      <w:pPr>
        <w:tabs>
          <w:tab w:val="center" w:pos="0"/>
        </w:tabs>
        <w:jc w:val="center"/>
        <w:rPr>
          <w:spacing w:val="-3"/>
          <w:sz w:val="22"/>
          <w:szCs w:val="22"/>
          <w:lang w:val="it-IT"/>
        </w:rPr>
      </w:pPr>
      <w:r w:rsidRPr="00262F21">
        <w:rPr>
          <w:spacing w:val="-3"/>
          <w:sz w:val="22"/>
          <w:szCs w:val="22"/>
          <w:lang w:val="it-IT"/>
        </w:rPr>
        <w:t>Prof. Dr. Rosi Braidotti</w:t>
      </w:r>
    </w:p>
    <w:p w14:paraId="33B12A6C" w14:textId="77777777" w:rsidR="007C6448" w:rsidRPr="00784B03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GB"/>
        </w:rPr>
      </w:pPr>
      <w:bookmarkStart w:id="0" w:name="_Hlk524601427"/>
      <w:r w:rsidRPr="00784B03">
        <w:rPr>
          <w:spacing w:val="-3"/>
          <w:sz w:val="22"/>
          <w:szCs w:val="22"/>
          <w:lang w:val="en-GB"/>
        </w:rPr>
        <w:t>Distinguished University Professor</w:t>
      </w:r>
    </w:p>
    <w:p w14:paraId="2EB53E0A" w14:textId="77777777" w:rsidR="007C6448" w:rsidRPr="00784B03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GB"/>
        </w:rPr>
      </w:pPr>
      <w:r w:rsidRPr="00784B03">
        <w:rPr>
          <w:spacing w:val="-3"/>
          <w:sz w:val="22"/>
          <w:szCs w:val="22"/>
          <w:lang w:val="en-GB"/>
        </w:rPr>
        <w:t>Utrecht University</w:t>
      </w:r>
    </w:p>
    <w:bookmarkEnd w:id="0"/>
    <w:p w14:paraId="692907C3" w14:textId="77777777" w:rsidR="007C6448" w:rsidRPr="00D30FAF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AU"/>
        </w:rPr>
      </w:pPr>
      <w:r w:rsidRPr="00D30FAF">
        <w:rPr>
          <w:spacing w:val="-3"/>
          <w:sz w:val="22"/>
          <w:szCs w:val="22"/>
          <w:lang w:val="en-AU"/>
        </w:rPr>
        <w:t>The Netherlands</w:t>
      </w:r>
    </w:p>
    <w:p w14:paraId="01699F23" w14:textId="29038180" w:rsidR="00AA2E52" w:rsidRPr="00D30FAF" w:rsidRDefault="00AA2E52">
      <w:pPr>
        <w:rPr>
          <w:lang w:val="en-AU"/>
        </w:rPr>
      </w:pPr>
    </w:p>
    <w:p w14:paraId="4C7755F3" w14:textId="38E3D5B7" w:rsidR="00176903" w:rsidRPr="00784B03" w:rsidRDefault="00B82119" w:rsidP="00176903">
      <w:pPr>
        <w:tabs>
          <w:tab w:val="left" w:pos="-720"/>
        </w:tabs>
        <w:suppressAutoHyphens/>
        <w:jc w:val="both"/>
        <w:rPr>
          <w:spacing w:val="-3"/>
          <w:sz w:val="22"/>
          <w:szCs w:val="22"/>
          <w:lang w:val="en-AU"/>
        </w:rPr>
      </w:pPr>
      <w:r w:rsidRPr="00784B03">
        <w:rPr>
          <w:spacing w:val="-3"/>
          <w:sz w:val="22"/>
          <w:szCs w:val="22"/>
          <w:lang w:val="en-AU"/>
        </w:rPr>
        <w:t>E-mail:</w:t>
      </w:r>
      <w:r w:rsidRPr="00784B03">
        <w:rPr>
          <w:spacing w:val="-3"/>
          <w:sz w:val="22"/>
          <w:szCs w:val="22"/>
          <w:lang w:val="en-AU"/>
        </w:rPr>
        <w:tab/>
      </w:r>
      <w:r w:rsidRPr="00784B03">
        <w:rPr>
          <w:spacing w:val="-3"/>
          <w:sz w:val="22"/>
          <w:szCs w:val="22"/>
          <w:lang w:val="en-AU"/>
        </w:rPr>
        <w:tab/>
      </w:r>
      <w:r w:rsidR="00176903" w:rsidRPr="00784B03">
        <w:rPr>
          <w:spacing w:val="-3"/>
          <w:sz w:val="22"/>
          <w:szCs w:val="22"/>
          <w:lang w:val="en-AU"/>
        </w:rPr>
        <w:t>R.Braidotti@uu.nl</w:t>
      </w:r>
    </w:p>
    <w:p w14:paraId="1929214C" w14:textId="1D5DAA3D" w:rsidR="00176903" w:rsidRPr="00D30FAF" w:rsidRDefault="00B82119" w:rsidP="00176903">
      <w:pPr>
        <w:tabs>
          <w:tab w:val="left" w:pos="-1440"/>
          <w:tab w:val="left" w:pos="-720"/>
        </w:tabs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 xml:space="preserve">Website: </w:t>
      </w:r>
      <w:r w:rsidRPr="00D30FAF">
        <w:rPr>
          <w:sz w:val="22"/>
          <w:szCs w:val="22"/>
          <w:lang w:val="en-AU"/>
        </w:rPr>
        <w:tab/>
      </w:r>
      <w:hyperlink r:id="rId7" w:history="1">
        <w:r w:rsidR="00176903" w:rsidRPr="00D30FAF">
          <w:rPr>
            <w:rStyle w:val="Hyperlink"/>
            <w:sz w:val="22"/>
            <w:szCs w:val="22"/>
            <w:lang w:val="en-AU"/>
          </w:rPr>
          <w:t>http://www.rosibraidotti.com</w:t>
        </w:r>
      </w:hyperlink>
    </w:p>
    <w:p w14:paraId="068BD66F" w14:textId="59EF282A" w:rsidR="00176903" w:rsidRPr="00D30FAF" w:rsidRDefault="00176903">
      <w:pPr>
        <w:rPr>
          <w:lang w:val="en-AU"/>
        </w:rPr>
      </w:pPr>
    </w:p>
    <w:p w14:paraId="695442D3" w14:textId="77777777" w:rsidR="00176903" w:rsidRPr="00D30FAF" w:rsidRDefault="00176903" w:rsidP="00176903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 xml:space="preserve">POSITIONS HELD and </w:t>
      </w:r>
      <w:smartTag w:uri="urn:schemas-microsoft-com:office:smarttags" w:element="stockticker">
        <w:r w:rsidRPr="00D30FAF">
          <w:rPr>
            <w:b/>
            <w:sz w:val="22"/>
            <w:szCs w:val="22"/>
            <w:u w:val="none"/>
            <w:lang w:val="en-AU"/>
          </w:rPr>
          <w:t>WORK</w:t>
        </w:r>
      </w:smartTag>
      <w:r w:rsidRPr="00D30FAF">
        <w:rPr>
          <w:b/>
          <w:sz w:val="22"/>
          <w:szCs w:val="22"/>
          <w:u w:val="none"/>
          <w:lang w:val="en-AU"/>
        </w:rPr>
        <w:t xml:space="preserve"> EXPERIENCE</w:t>
      </w:r>
    </w:p>
    <w:p w14:paraId="7A81F7E6" w14:textId="49A8304C" w:rsidR="00784B03" w:rsidRPr="00D30FAF" w:rsidRDefault="00784B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2022-present:  </w:t>
      </w:r>
      <w:r w:rsidRPr="00D30FAF">
        <w:rPr>
          <w:sz w:val="22"/>
          <w:szCs w:val="22"/>
          <w:lang w:val="en-AU"/>
        </w:rPr>
        <w:t>Distinguished University Professor</w:t>
      </w:r>
      <w:r>
        <w:rPr>
          <w:sz w:val="22"/>
          <w:szCs w:val="22"/>
          <w:lang w:val="en-AU"/>
        </w:rPr>
        <w:t xml:space="preserve"> Emerita</w:t>
      </w:r>
      <w:r w:rsidRPr="00D30FAF">
        <w:rPr>
          <w:sz w:val="22"/>
          <w:szCs w:val="22"/>
          <w:lang w:val="en-AU"/>
        </w:rPr>
        <w:t>, Utrecht University.</w:t>
      </w:r>
    </w:p>
    <w:p w14:paraId="60949781" w14:textId="0F7AC0F2" w:rsidR="00176903" w:rsidRPr="00D30FAF" w:rsidRDefault="001769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2011-</w:t>
      </w:r>
      <w:r w:rsidR="00784B03">
        <w:rPr>
          <w:b/>
          <w:sz w:val="22"/>
          <w:szCs w:val="22"/>
          <w:lang w:val="en-AU"/>
        </w:rPr>
        <w:t>2022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Distinguished University Professor, Utrecht University.</w:t>
      </w:r>
    </w:p>
    <w:p w14:paraId="3F851D8F" w14:textId="34689DE2" w:rsidR="00176903" w:rsidRPr="00D30FAF" w:rsidRDefault="001769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2007-2016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Founding director of the Centre for Humanities at Utrecht University.</w:t>
      </w:r>
    </w:p>
    <w:p w14:paraId="43C8EAB4" w14:textId="205AE984" w:rsidR="002372FA" w:rsidRPr="00D30FAF" w:rsidRDefault="002372FA" w:rsidP="001E61FB">
      <w:pPr>
        <w:tabs>
          <w:tab w:val="left" w:pos="-1440"/>
          <w:tab w:val="left" w:pos="-720"/>
        </w:tabs>
        <w:spacing w:after="120"/>
        <w:ind w:left="1410" w:hanging="141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2005-</w:t>
      </w:r>
      <w:r w:rsidR="00A3077C">
        <w:rPr>
          <w:b/>
          <w:sz w:val="22"/>
          <w:szCs w:val="22"/>
          <w:lang w:val="en-AU"/>
        </w:rPr>
        <w:t>20</w:t>
      </w:r>
      <w:r w:rsidRPr="00D30FAF">
        <w:rPr>
          <w:b/>
          <w:sz w:val="22"/>
          <w:szCs w:val="22"/>
          <w:lang w:val="en-AU"/>
        </w:rPr>
        <w:t>11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Dean’s Professor in “The Humanities in a Globalised World” in the Arts Faculty at Utrecht University.</w:t>
      </w:r>
    </w:p>
    <w:p w14:paraId="55A2AC3A" w14:textId="24CE65BE" w:rsidR="00176903" w:rsidRDefault="00176903" w:rsidP="001E61FB">
      <w:pPr>
        <w:tabs>
          <w:tab w:val="left" w:pos="-1440"/>
          <w:tab w:val="left" w:pos="-720"/>
        </w:tabs>
        <w:spacing w:after="120"/>
        <w:ind w:left="1410" w:hanging="141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2007-2010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Honorary Visiting Professor in the Law School at Birkbeck College, London University.</w:t>
      </w:r>
    </w:p>
    <w:p w14:paraId="1D21DD5A" w14:textId="1BE62298" w:rsidR="00AA19D6" w:rsidRPr="00D30FAF" w:rsidRDefault="00AA19D6" w:rsidP="001E61FB">
      <w:pPr>
        <w:spacing w:after="120"/>
        <w:ind w:left="1440" w:hanging="1440"/>
        <w:jc w:val="both"/>
        <w:rPr>
          <w:sz w:val="22"/>
          <w:szCs w:val="22"/>
          <w:lang w:val="en-AU"/>
        </w:rPr>
      </w:pPr>
      <w:r w:rsidRPr="008103EA">
        <w:rPr>
          <w:b/>
          <w:sz w:val="22"/>
          <w:szCs w:val="22"/>
          <w:lang w:val="en-AU"/>
        </w:rPr>
        <w:t>1996 - 2005:</w:t>
      </w:r>
      <w:r w:rsidRPr="008103EA">
        <w:rPr>
          <w:sz w:val="22"/>
          <w:szCs w:val="22"/>
          <w:lang w:val="en-AU"/>
        </w:rPr>
        <w:tab/>
        <w:t>Founding Scientific Director of the Thematic Network of Women’s</w:t>
      </w:r>
      <w:r>
        <w:rPr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Studies in Europ</w:t>
      </w:r>
      <w:r>
        <w:rPr>
          <w:sz w:val="22"/>
          <w:szCs w:val="22"/>
          <w:lang w:val="en-AU"/>
        </w:rPr>
        <w:t xml:space="preserve">e </w:t>
      </w:r>
      <w:r w:rsidRPr="008103EA">
        <w:rPr>
          <w:sz w:val="22"/>
          <w:szCs w:val="22"/>
          <w:lang w:val="en-AU"/>
        </w:rPr>
        <w:t>(ATHENA I and ATHENA II) for the Socrates programme</w:t>
      </w:r>
      <w:r>
        <w:rPr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of the European Commission of the European Union.</w:t>
      </w:r>
    </w:p>
    <w:p w14:paraId="5CB611FF" w14:textId="5DD6DE90" w:rsidR="00176903" w:rsidRPr="00D30FAF" w:rsidRDefault="00176903" w:rsidP="001E61FB">
      <w:pPr>
        <w:pStyle w:val="BodyTextIndent3"/>
        <w:tabs>
          <w:tab w:val="clear" w:pos="0"/>
          <w:tab w:val="left" w:pos="-993"/>
        </w:tabs>
        <w:spacing w:after="120"/>
        <w:ind w:left="1410" w:hanging="1438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1995-2005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>Director, Netherlands Research School of Women’s Studies in charge of PhD. Training, post graduate curriculum development and research management.</w:t>
      </w:r>
    </w:p>
    <w:p w14:paraId="4FDD572D" w14:textId="2063765E" w:rsidR="00176903" w:rsidRPr="00D30FAF" w:rsidRDefault="00176903" w:rsidP="001E61FB">
      <w:pPr>
        <w:pStyle w:val="BodyText2"/>
        <w:tabs>
          <w:tab w:val="left" w:pos="-1440"/>
          <w:tab w:val="left" w:pos="-720"/>
        </w:tabs>
        <w:autoSpaceDE/>
        <w:spacing w:after="120"/>
        <w:ind w:left="1412" w:hanging="1412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1988-2005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Full tenured Professor and foundation chair of the Department of Women’s Studies, Arts faculty, University of Utrecht. </w:t>
      </w:r>
    </w:p>
    <w:p w14:paraId="46E4BF01" w14:textId="61AA2A9C" w:rsidR="00176903" w:rsidRPr="00D30FAF" w:rsidRDefault="00176903">
      <w:pPr>
        <w:rPr>
          <w:lang w:val="en-AU"/>
        </w:rPr>
      </w:pPr>
    </w:p>
    <w:p w14:paraId="0014C1A6" w14:textId="77777777" w:rsidR="00176903" w:rsidRPr="00D30FAF" w:rsidRDefault="00176903" w:rsidP="00176903">
      <w:pPr>
        <w:pStyle w:val="Heading1"/>
        <w:tabs>
          <w:tab w:val="left" w:pos="0"/>
        </w:tabs>
        <w:rPr>
          <w:b/>
          <w:sz w:val="22"/>
          <w:szCs w:val="22"/>
          <w:u w:val="none"/>
          <w:lang w:val="en-AU"/>
        </w:rPr>
      </w:pPr>
      <w:bookmarkStart w:id="1" w:name="_Toc223932342"/>
      <w:r w:rsidRPr="00D30FAF">
        <w:rPr>
          <w:b/>
          <w:sz w:val="22"/>
          <w:szCs w:val="22"/>
          <w:u w:val="none"/>
          <w:lang w:val="en-AU"/>
        </w:rPr>
        <w:t>HONOURS and AWARDS</w:t>
      </w:r>
      <w:bookmarkEnd w:id="1"/>
    </w:p>
    <w:p w14:paraId="294A74CE" w14:textId="4F61E5FC" w:rsidR="00784B03" w:rsidRDefault="00784B03" w:rsidP="00761753">
      <w:pPr>
        <w:ind w:left="1890" w:hanging="1890"/>
        <w:rPr>
          <w:bCs/>
          <w:sz w:val="22"/>
          <w:szCs w:val="22"/>
          <w:lang w:val="en-AU"/>
        </w:rPr>
      </w:pPr>
      <w:bookmarkStart w:id="2" w:name="_toc115"/>
      <w:bookmarkStart w:id="3" w:name="_Toc135033674"/>
      <w:bookmarkEnd w:id="2"/>
      <w:r>
        <w:rPr>
          <w:b/>
          <w:sz w:val="22"/>
          <w:szCs w:val="22"/>
          <w:lang w:val="en-AU"/>
        </w:rPr>
        <w:t>2023:</w:t>
      </w:r>
      <w:r>
        <w:rPr>
          <w:b/>
          <w:sz w:val="22"/>
          <w:szCs w:val="22"/>
          <w:lang w:val="en-AU"/>
        </w:rPr>
        <w:tab/>
      </w:r>
      <w:r>
        <w:rPr>
          <w:bCs/>
          <w:sz w:val="22"/>
          <w:szCs w:val="22"/>
          <w:lang w:val="en-AU"/>
        </w:rPr>
        <w:t xml:space="preserve">Appointed Ambassador for Climate Change: </w:t>
      </w:r>
      <w:r w:rsidR="00064170">
        <w:rPr>
          <w:bCs/>
          <w:sz w:val="22"/>
          <w:szCs w:val="22"/>
          <w:lang w:val="en-AU"/>
        </w:rPr>
        <w:t xml:space="preserve">   </w:t>
      </w:r>
      <w:hyperlink r:id="rId8" w:history="1">
        <w:r w:rsidR="00064170" w:rsidRPr="00DF7E0F">
          <w:rPr>
            <w:rStyle w:val="Hyperlink"/>
            <w:bCs/>
            <w:sz w:val="22"/>
            <w:szCs w:val="22"/>
            <w:lang w:val="en-AU"/>
          </w:rPr>
          <w:t>https://grootoudersvoorhetklimaat.nl/degrootouders/ambassadeurs/ambassadeur</w:t>
        </w:r>
      </w:hyperlink>
    </w:p>
    <w:p w14:paraId="35CA1071" w14:textId="79C0C6E4" w:rsidR="00784B03" w:rsidRDefault="00784B03" w:rsidP="00064170">
      <w:pPr>
        <w:ind w:left="1560" w:hanging="1559"/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AU"/>
        </w:rPr>
        <w:tab/>
      </w:r>
    </w:p>
    <w:p w14:paraId="6B93CF9F" w14:textId="7DBAAFE3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  <w:r w:rsidRPr="00784B03">
        <w:rPr>
          <w:b/>
          <w:bCs/>
          <w:sz w:val="22"/>
          <w:szCs w:val="22"/>
          <w:lang w:val="en-US"/>
        </w:rPr>
        <w:t>2021-22</w:t>
      </w:r>
      <w:r>
        <w:rPr>
          <w:sz w:val="22"/>
          <w:szCs w:val="22"/>
          <w:lang w:val="en-US"/>
        </w:rPr>
        <w:t xml:space="preserve">:             </w:t>
      </w:r>
      <w:r w:rsidR="00064170">
        <w:rPr>
          <w:sz w:val="22"/>
          <w:szCs w:val="22"/>
          <w:lang w:val="en-US"/>
        </w:rPr>
        <w:tab/>
      </w:r>
      <w:r w:rsidRPr="002700C0">
        <w:rPr>
          <w:sz w:val="22"/>
          <w:szCs w:val="22"/>
          <w:highlight w:val="yellow"/>
          <w:lang w:val="en-US"/>
        </w:rPr>
        <w:t xml:space="preserve">Humboldt Research Award (von Humboldt </w:t>
      </w:r>
      <w:proofErr w:type="spellStart"/>
      <w:r w:rsidRPr="002700C0">
        <w:rPr>
          <w:sz w:val="22"/>
          <w:szCs w:val="22"/>
          <w:highlight w:val="yellow"/>
          <w:lang w:val="en-US"/>
        </w:rPr>
        <w:t>Forschungspreis</w:t>
      </w:r>
      <w:proofErr w:type="spellEnd"/>
      <w:r w:rsidRPr="002700C0">
        <w:rPr>
          <w:sz w:val="22"/>
          <w:szCs w:val="22"/>
          <w:highlight w:val="yellow"/>
          <w:lang w:val="en-US"/>
        </w:rPr>
        <w:t>) for Lifelong Achievements in research and teaching. The Alexander von Humboldt Foundation and the University of Gottingen, Germany. Sponsor: Prof. Hiltraud Casper-Hehne</w:t>
      </w:r>
      <w:r w:rsidRPr="00784B03">
        <w:rPr>
          <w:sz w:val="22"/>
          <w:szCs w:val="22"/>
          <w:lang w:val="en-US"/>
        </w:rPr>
        <w:t xml:space="preserve">    </w:t>
      </w:r>
    </w:p>
    <w:p w14:paraId="209106BE" w14:textId="77777777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</w:p>
    <w:p w14:paraId="76BC63CA" w14:textId="427681C8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  <w:r w:rsidRPr="00784B03">
        <w:rPr>
          <w:b/>
          <w:bCs/>
          <w:sz w:val="22"/>
          <w:szCs w:val="22"/>
          <w:lang w:val="en-US"/>
        </w:rPr>
        <w:t>2014</w:t>
      </w:r>
      <w:r>
        <w:rPr>
          <w:sz w:val="22"/>
          <w:szCs w:val="22"/>
          <w:lang w:val="en-US"/>
        </w:rPr>
        <w:t>:</w:t>
      </w:r>
      <w:r w:rsidR="00064170">
        <w:rPr>
          <w:sz w:val="22"/>
          <w:szCs w:val="22"/>
          <w:lang w:val="en-US"/>
        </w:rPr>
        <w:tab/>
      </w:r>
      <w:r w:rsidRPr="00784B03">
        <w:rPr>
          <w:sz w:val="22"/>
          <w:szCs w:val="22"/>
          <w:lang w:val="en-US"/>
        </w:rPr>
        <w:t xml:space="preserve">Prize ‘Premio Vigilia di </w:t>
      </w:r>
      <w:proofErr w:type="spellStart"/>
      <w:r w:rsidRPr="00784B03">
        <w:rPr>
          <w:sz w:val="22"/>
          <w:szCs w:val="22"/>
          <w:lang w:val="en-US"/>
        </w:rPr>
        <w:t>Natale’for</w:t>
      </w:r>
      <w:proofErr w:type="spellEnd"/>
      <w:r w:rsidRPr="00784B03">
        <w:rPr>
          <w:sz w:val="22"/>
          <w:szCs w:val="22"/>
          <w:lang w:val="en-US"/>
        </w:rPr>
        <w:t xml:space="preserve"> the “Distinguished Citizens of the Year”, </w:t>
      </w:r>
      <w:proofErr w:type="spellStart"/>
      <w:r w:rsidRPr="00784B03">
        <w:rPr>
          <w:sz w:val="22"/>
          <w:szCs w:val="22"/>
          <w:lang w:val="en-US"/>
        </w:rPr>
        <w:t>Latisana</w:t>
      </w:r>
      <w:proofErr w:type="spellEnd"/>
      <w:r w:rsidRPr="00784B03">
        <w:rPr>
          <w:sz w:val="22"/>
          <w:szCs w:val="22"/>
          <w:lang w:val="en-US"/>
        </w:rPr>
        <w:t xml:space="preserve"> City</w:t>
      </w:r>
      <w:r w:rsidR="00064170">
        <w:rPr>
          <w:sz w:val="22"/>
          <w:szCs w:val="22"/>
          <w:lang w:val="en-US"/>
        </w:rPr>
        <w:t xml:space="preserve"> </w:t>
      </w:r>
      <w:r w:rsidRPr="00784B03">
        <w:rPr>
          <w:sz w:val="22"/>
          <w:szCs w:val="22"/>
          <w:lang w:val="en-US"/>
        </w:rPr>
        <w:t>Council, December 21.  </w:t>
      </w:r>
    </w:p>
    <w:p w14:paraId="535E8151" w14:textId="77777777" w:rsidR="00784B03" w:rsidRDefault="00784B03" w:rsidP="0018238E">
      <w:pPr>
        <w:ind w:left="1559" w:hanging="1559"/>
        <w:jc w:val="both"/>
        <w:rPr>
          <w:b/>
          <w:sz w:val="22"/>
          <w:szCs w:val="22"/>
          <w:lang w:val="en-AU"/>
        </w:rPr>
      </w:pPr>
    </w:p>
    <w:p w14:paraId="3755BFB1" w14:textId="3C120C92" w:rsidR="00176903" w:rsidRPr="00D30FAF" w:rsidRDefault="00176903" w:rsidP="00064170">
      <w:pPr>
        <w:ind w:left="2124" w:hanging="2124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2014</w:t>
      </w:r>
      <w:r w:rsidR="004E1BB9" w:rsidRPr="00D30FAF">
        <w:rPr>
          <w:sz w:val="22"/>
          <w:szCs w:val="22"/>
          <w:lang w:val="en-AU"/>
        </w:rPr>
        <w:t>:</w:t>
      </w:r>
      <w:r w:rsidR="00064170">
        <w:rPr>
          <w:sz w:val="22"/>
          <w:szCs w:val="22"/>
          <w:lang w:val="en-AU"/>
        </w:rPr>
        <w:t xml:space="preserve">                          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Member of the </w:t>
      </w:r>
      <w:r w:rsidRPr="00D30FAF">
        <w:rPr>
          <w:bCs/>
          <w:sz w:val="22"/>
          <w:szCs w:val="22"/>
          <w:lang w:val="en-AU"/>
        </w:rPr>
        <w:t>A</w:t>
      </w:r>
      <w:r w:rsidRPr="00D30FAF">
        <w:rPr>
          <w:sz w:val="22"/>
          <w:szCs w:val="22"/>
          <w:lang w:val="en-AU"/>
        </w:rPr>
        <w:t xml:space="preserve">cademia </w:t>
      </w:r>
      <w:r w:rsidRPr="00D30FAF">
        <w:rPr>
          <w:bCs/>
          <w:sz w:val="22"/>
          <w:szCs w:val="22"/>
          <w:lang w:val="en-AU"/>
        </w:rPr>
        <w:t>E</w:t>
      </w:r>
      <w:r w:rsidRPr="00D30FAF">
        <w:rPr>
          <w:sz w:val="22"/>
          <w:szCs w:val="22"/>
          <w:lang w:val="en-AU"/>
        </w:rPr>
        <w:t>uropaea</w:t>
      </w:r>
      <w:r w:rsidRPr="00D30FAF">
        <w:rPr>
          <w:i/>
          <w:iCs/>
          <w:sz w:val="22"/>
          <w:szCs w:val="22"/>
          <w:lang w:val="en-AU"/>
        </w:rPr>
        <w:t xml:space="preserve"> (MAE) </w:t>
      </w:r>
      <w:r w:rsidRPr="00D30FAF">
        <w:rPr>
          <w:iCs/>
          <w:sz w:val="22"/>
          <w:szCs w:val="22"/>
          <w:lang w:val="en-AU"/>
        </w:rPr>
        <w:t>in the section Philosophy, Theology and Religious Studies.</w:t>
      </w:r>
    </w:p>
    <w:p w14:paraId="6FA7C097" w14:textId="28929AE6" w:rsidR="00176903" w:rsidRPr="00D30FAF" w:rsidRDefault="00176903" w:rsidP="00064170">
      <w:pPr>
        <w:spacing w:before="120"/>
        <w:ind w:left="2115" w:hanging="211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2013</w:t>
      </w:r>
      <w:r w:rsidR="004E1BB9"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Honorary Degree in Philosophy: “</w:t>
      </w:r>
      <w:proofErr w:type="spellStart"/>
      <w:r w:rsidRPr="00D30FAF">
        <w:rPr>
          <w:sz w:val="22"/>
          <w:szCs w:val="22"/>
          <w:lang w:val="en-AU"/>
        </w:rPr>
        <w:t>Philosophiae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Doctrix</w:t>
      </w:r>
      <w:proofErr w:type="spellEnd"/>
      <w:r w:rsidRPr="00D30FAF">
        <w:rPr>
          <w:sz w:val="22"/>
          <w:szCs w:val="22"/>
          <w:lang w:val="en-AU"/>
        </w:rPr>
        <w:t xml:space="preserve"> Honoris Causa,”</w:t>
      </w:r>
      <w:r w:rsidR="004E1BB9" w:rsidRPr="00D30FAF">
        <w:rPr>
          <w:sz w:val="22"/>
          <w:szCs w:val="22"/>
          <w:lang w:val="en-AU"/>
        </w:rPr>
        <w:t xml:space="preserve"> University of </w:t>
      </w:r>
      <w:r w:rsidRPr="00D30FAF">
        <w:rPr>
          <w:sz w:val="22"/>
          <w:szCs w:val="22"/>
          <w:lang w:val="en-AU"/>
        </w:rPr>
        <w:t>Linköping, Sweden.</w:t>
      </w:r>
    </w:p>
    <w:p w14:paraId="11945FCA" w14:textId="7DFA8DFF" w:rsidR="00176903" w:rsidRPr="00D30FAF" w:rsidRDefault="00176903" w:rsidP="00064170">
      <w:pPr>
        <w:spacing w:before="120"/>
        <w:ind w:left="2115" w:hanging="211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2010</w:t>
      </w:r>
      <w:r w:rsidR="004E1BB9"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="00064170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The Erasmus Prize of the Lifelong Learning Programme</w:t>
      </w:r>
      <w:r w:rsidR="004E1BB9" w:rsidRPr="00D30FAF">
        <w:rPr>
          <w:sz w:val="22"/>
          <w:szCs w:val="22"/>
          <w:lang w:val="en-AU"/>
        </w:rPr>
        <w:t xml:space="preserve"> of the European Commission for </w:t>
      </w:r>
      <w:r w:rsidRPr="00D30FAF">
        <w:rPr>
          <w:sz w:val="22"/>
          <w:szCs w:val="22"/>
          <w:lang w:val="en-AU"/>
        </w:rPr>
        <w:t>ATHENA II (Advanced Thematic Network of Women’s Studies in Europe)</w:t>
      </w:r>
    </w:p>
    <w:p w14:paraId="042B7079" w14:textId="10267DA1" w:rsidR="00176903" w:rsidRPr="00D30FAF" w:rsidRDefault="00176903" w:rsidP="004E1BB9">
      <w:pPr>
        <w:spacing w:before="120"/>
        <w:ind w:left="1559" w:hanging="1559"/>
        <w:jc w:val="both"/>
        <w:rPr>
          <w:b/>
          <w:bCs/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2009</w:t>
      </w:r>
      <w:r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="00064170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Honorary Fellow of the Australian Academy of the Humanities (</w:t>
      </w:r>
      <w:r w:rsidRPr="00D30FAF">
        <w:rPr>
          <w:i/>
          <w:sz w:val="22"/>
          <w:szCs w:val="22"/>
          <w:lang w:val="en-AU"/>
        </w:rPr>
        <w:t>FAHA</w:t>
      </w:r>
      <w:r w:rsidRPr="00D30FAF">
        <w:rPr>
          <w:sz w:val="22"/>
          <w:szCs w:val="22"/>
          <w:lang w:val="en-AU"/>
        </w:rPr>
        <w:t xml:space="preserve">). </w:t>
      </w:r>
    </w:p>
    <w:p w14:paraId="11868C41" w14:textId="547C950A" w:rsidR="00176903" w:rsidRPr="00D30FAF" w:rsidRDefault="00176903" w:rsidP="00064170">
      <w:pPr>
        <w:pStyle w:val="BodyText2"/>
        <w:spacing w:before="120"/>
        <w:ind w:left="2124" w:hanging="2124"/>
        <w:jc w:val="both"/>
        <w:rPr>
          <w:bCs/>
          <w:szCs w:val="22"/>
          <w:lang w:val="en-AU"/>
        </w:rPr>
      </w:pPr>
      <w:r w:rsidRPr="00D30FAF">
        <w:rPr>
          <w:b/>
          <w:bCs/>
          <w:szCs w:val="22"/>
          <w:lang w:val="en-AU"/>
        </w:rPr>
        <w:t>2007</w:t>
      </w:r>
      <w:r w:rsidR="004E1BB9" w:rsidRPr="00D30FAF">
        <w:rPr>
          <w:bCs/>
          <w:szCs w:val="22"/>
          <w:lang w:val="en-AU"/>
        </w:rPr>
        <w:t>:</w:t>
      </w:r>
      <w:r w:rsidR="004E1BB9" w:rsidRPr="00D30FAF">
        <w:rPr>
          <w:bCs/>
          <w:szCs w:val="22"/>
          <w:lang w:val="en-AU"/>
        </w:rPr>
        <w:tab/>
      </w:r>
      <w:r w:rsidRPr="00D30FAF">
        <w:rPr>
          <w:bCs/>
          <w:szCs w:val="22"/>
          <w:lang w:val="en-AU"/>
        </w:rPr>
        <w:t>Honorary Degree in Philosophy: “</w:t>
      </w:r>
      <w:proofErr w:type="spellStart"/>
      <w:r w:rsidRPr="00D30FAF">
        <w:rPr>
          <w:bCs/>
          <w:szCs w:val="22"/>
          <w:lang w:val="en-AU"/>
        </w:rPr>
        <w:t>Philosophiae</w:t>
      </w:r>
      <w:proofErr w:type="spellEnd"/>
      <w:r w:rsidRPr="00D30FAF">
        <w:rPr>
          <w:bCs/>
          <w:szCs w:val="22"/>
          <w:lang w:val="en-AU"/>
        </w:rPr>
        <w:t xml:space="preserve"> </w:t>
      </w:r>
      <w:proofErr w:type="spellStart"/>
      <w:r w:rsidRPr="00D30FAF">
        <w:rPr>
          <w:bCs/>
          <w:szCs w:val="22"/>
          <w:lang w:val="en-AU"/>
        </w:rPr>
        <w:t>Doctrix</w:t>
      </w:r>
      <w:proofErr w:type="spellEnd"/>
      <w:r w:rsidRPr="00D30FAF">
        <w:rPr>
          <w:bCs/>
          <w:szCs w:val="22"/>
          <w:lang w:val="en-AU"/>
        </w:rPr>
        <w:t xml:space="preserve"> Honoris Causa”, University of Helsinki. </w:t>
      </w:r>
    </w:p>
    <w:p w14:paraId="71BF593A" w14:textId="1BFC3A53" w:rsidR="00176903" w:rsidRPr="00D30FAF" w:rsidRDefault="00176903" w:rsidP="00064170">
      <w:pPr>
        <w:pStyle w:val="BodyText2"/>
        <w:tabs>
          <w:tab w:val="left" w:pos="709"/>
        </w:tabs>
        <w:spacing w:before="120"/>
        <w:ind w:left="2124" w:hanging="2124"/>
        <w:jc w:val="both"/>
        <w:rPr>
          <w:b/>
          <w:bCs/>
          <w:szCs w:val="22"/>
          <w:lang w:val="en-AU"/>
        </w:rPr>
      </w:pPr>
      <w:r w:rsidRPr="00D30FAF">
        <w:rPr>
          <w:b/>
          <w:bCs/>
          <w:szCs w:val="22"/>
          <w:lang w:val="en-AU"/>
        </w:rPr>
        <w:t>2006</w:t>
      </w:r>
      <w:r w:rsidRPr="00D30FAF">
        <w:rPr>
          <w:bCs/>
          <w:szCs w:val="22"/>
          <w:lang w:val="en-AU"/>
        </w:rPr>
        <w:t>:</w:t>
      </w:r>
      <w:r w:rsidR="004E1BB9" w:rsidRPr="00D30FAF">
        <w:rPr>
          <w:bCs/>
          <w:szCs w:val="22"/>
          <w:lang w:val="en-AU"/>
        </w:rPr>
        <w:tab/>
      </w:r>
      <w:r w:rsidR="004E1BB9" w:rsidRPr="00D30FAF">
        <w:rPr>
          <w:bCs/>
          <w:szCs w:val="22"/>
          <w:lang w:val="en-AU"/>
        </w:rPr>
        <w:tab/>
      </w:r>
      <w:r w:rsidRPr="00D30FAF">
        <w:rPr>
          <w:bCs/>
          <w:szCs w:val="22"/>
          <w:lang w:val="en-AU"/>
        </w:rPr>
        <w:t>A</w:t>
      </w:r>
      <w:r w:rsidRPr="00D30FAF">
        <w:rPr>
          <w:szCs w:val="22"/>
          <w:lang w:val="en-AU"/>
        </w:rPr>
        <w:t xml:space="preserve">ward of the University Medal: “Universitatis </w:t>
      </w:r>
      <w:proofErr w:type="spellStart"/>
      <w:r w:rsidRPr="00D30FAF">
        <w:rPr>
          <w:szCs w:val="22"/>
          <w:lang w:val="en-AU"/>
        </w:rPr>
        <w:t>Lodziensis</w:t>
      </w:r>
      <w:proofErr w:type="spellEnd"/>
      <w:r w:rsidRPr="00D30FAF">
        <w:rPr>
          <w:szCs w:val="22"/>
          <w:lang w:val="en-AU"/>
        </w:rPr>
        <w:t xml:space="preserve"> Amico”</w:t>
      </w:r>
      <w:r w:rsidR="004E1BB9" w:rsidRPr="00D30FAF">
        <w:rPr>
          <w:szCs w:val="22"/>
          <w:lang w:val="en-AU"/>
        </w:rPr>
        <w:t xml:space="preserve"> for outstanding standards of </w:t>
      </w:r>
      <w:r w:rsidRPr="00D30FAF">
        <w:rPr>
          <w:szCs w:val="22"/>
          <w:lang w:val="en-AU"/>
        </w:rPr>
        <w:t xml:space="preserve">scholarship on gender and her contribution to the </w:t>
      </w:r>
      <w:r w:rsidRPr="00D30FAF">
        <w:rPr>
          <w:szCs w:val="22"/>
          <w:lang w:val="en-AU"/>
        </w:rPr>
        <w:lastRenderedPageBreak/>
        <w:t xml:space="preserve">internationalization of European Gender Studies. </w:t>
      </w:r>
    </w:p>
    <w:p w14:paraId="54CEE813" w14:textId="28760392" w:rsidR="00176903" w:rsidRPr="00D30FAF" w:rsidRDefault="00176903" w:rsidP="00064170">
      <w:pPr>
        <w:spacing w:before="120"/>
        <w:ind w:left="2124" w:hanging="2124"/>
        <w:jc w:val="both"/>
        <w:rPr>
          <w:sz w:val="22"/>
          <w:szCs w:val="22"/>
          <w:lang w:val="en-AU"/>
        </w:rPr>
      </w:pPr>
      <w:bookmarkStart w:id="4" w:name="_Toc223932343"/>
      <w:r w:rsidRPr="00D30FAF">
        <w:rPr>
          <w:b/>
          <w:sz w:val="22"/>
          <w:szCs w:val="22"/>
          <w:lang w:val="en-AU"/>
        </w:rPr>
        <w:t>2005</w:t>
      </w:r>
      <w:r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“Knight in the Order of the </w:t>
      </w:r>
      <w:proofErr w:type="spellStart"/>
      <w:r w:rsidRPr="00D30FAF">
        <w:rPr>
          <w:sz w:val="22"/>
          <w:szCs w:val="22"/>
          <w:lang w:val="en-AU"/>
        </w:rPr>
        <w:t>Nederlandse</w:t>
      </w:r>
      <w:proofErr w:type="spellEnd"/>
      <w:r w:rsidRPr="00D30FAF">
        <w:rPr>
          <w:sz w:val="22"/>
          <w:szCs w:val="22"/>
          <w:lang w:val="en-AU"/>
        </w:rPr>
        <w:t xml:space="preserve"> Leeuw”, Awa</w:t>
      </w:r>
      <w:r w:rsidR="004E1BB9" w:rsidRPr="00D30FAF">
        <w:rPr>
          <w:sz w:val="22"/>
          <w:szCs w:val="22"/>
          <w:lang w:val="en-AU"/>
        </w:rPr>
        <w:t xml:space="preserve">rded by H.R.M. the Queen of the </w:t>
      </w:r>
      <w:r w:rsidRPr="00D30FAF">
        <w:rPr>
          <w:sz w:val="22"/>
          <w:szCs w:val="22"/>
          <w:lang w:val="en-AU"/>
        </w:rPr>
        <w:t>Netherlands on March 3, 2005</w:t>
      </w:r>
      <w:bookmarkEnd w:id="3"/>
      <w:bookmarkEnd w:id="4"/>
      <w:r w:rsidRPr="00D30FAF">
        <w:rPr>
          <w:sz w:val="22"/>
          <w:szCs w:val="22"/>
          <w:lang w:val="en-AU"/>
        </w:rPr>
        <w:t>.</w:t>
      </w:r>
    </w:p>
    <w:p w14:paraId="58318DAB" w14:textId="045700E2" w:rsidR="00176903" w:rsidRPr="00D30FAF" w:rsidRDefault="00176903">
      <w:pPr>
        <w:rPr>
          <w:lang w:val="en-AU"/>
        </w:rPr>
      </w:pPr>
    </w:p>
    <w:p w14:paraId="093CA82D" w14:textId="77777777" w:rsidR="0057054E" w:rsidRPr="00D30FAF" w:rsidRDefault="0057054E" w:rsidP="0057054E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>EDUCATIONAL QUALIFICATIONS</w:t>
      </w:r>
    </w:p>
    <w:p w14:paraId="38A7F075" w14:textId="77777777" w:rsidR="00D30FAF" w:rsidRDefault="0057054E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>University of Paris I (Panthéon-Sorbonne): Cum Laude Doctorate in Philosophy, 1981. Dissertation: “Feminism and Philosophy: Foucault's critique of power, in relation to feminist theory”. Supervisor: Prof. Helene Vedrine. Chair of examination committee: Prof. Michele Perrot.</w:t>
      </w:r>
    </w:p>
    <w:p w14:paraId="3637137A" w14:textId="1590422F" w:rsidR="0057054E" w:rsidRDefault="0057054E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>The Australian National University, Canberra. Bachelor of Arts Degree. First Class Honours in English literature (1976) and in Philosophy (1977). Thesis director: Prof. Genevieve Lloyd.</w:t>
      </w:r>
    </w:p>
    <w:p w14:paraId="5A47BF5E" w14:textId="0D855F21" w:rsidR="000C096A" w:rsidRDefault="000C096A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</w:p>
    <w:p w14:paraId="509F30A1" w14:textId="77777777" w:rsidR="000C096A" w:rsidRPr="00D30FAF" w:rsidRDefault="000C096A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</w:p>
    <w:p w14:paraId="70109C86" w14:textId="4441DA14" w:rsidR="004E1BB9" w:rsidRPr="00D30FAF" w:rsidRDefault="004E1BB9" w:rsidP="00B326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GRANTS (</w:t>
      </w:r>
      <w:r w:rsidR="00DF7431">
        <w:rPr>
          <w:b/>
          <w:sz w:val="22"/>
          <w:szCs w:val="22"/>
          <w:lang w:val="en-AU"/>
        </w:rPr>
        <w:t>selected</w:t>
      </w:r>
      <w:r w:rsidRPr="00D30FAF">
        <w:rPr>
          <w:b/>
          <w:sz w:val="22"/>
          <w:szCs w:val="22"/>
          <w:lang w:val="en-AU"/>
        </w:rPr>
        <w:t>)</w:t>
      </w:r>
    </w:p>
    <w:p w14:paraId="2386F550" w14:textId="406F3130" w:rsidR="00DF7431" w:rsidRDefault="00DF7431" w:rsidP="001E61FB">
      <w:pPr>
        <w:pStyle w:val="BodyText2"/>
        <w:tabs>
          <w:tab w:val="left" w:pos="-720"/>
          <w:tab w:val="left" w:pos="1440"/>
        </w:tabs>
        <w:autoSpaceDE/>
        <w:spacing w:before="240"/>
        <w:ind w:left="1416" w:hanging="1416"/>
        <w:jc w:val="both"/>
        <w:rPr>
          <w:bCs/>
          <w:szCs w:val="22"/>
          <w:lang w:val="en-AU"/>
        </w:rPr>
      </w:pPr>
      <w:r>
        <w:rPr>
          <w:b/>
          <w:szCs w:val="22"/>
          <w:lang w:val="en-AU"/>
        </w:rPr>
        <w:t>2022:</w:t>
      </w:r>
      <w:r w:rsidR="004A77B7">
        <w:rPr>
          <w:b/>
          <w:szCs w:val="22"/>
          <w:lang w:val="en-AU"/>
        </w:rPr>
        <w:tab/>
      </w:r>
      <w:r w:rsidR="004A77B7">
        <w:rPr>
          <w:bCs/>
          <w:szCs w:val="22"/>
          <w:lang w:val="en-AU"/>
        </w:rPr>
        <w:t xml:space="preserve">The Humboldt </w:t>
      </w:r>
      <w:r w:rsidR="00234C9A">
        <w:rPr>
          <w:bCs/>
          <w:szCs w:val="22"/>
          <w:lang w:val="en-AU"/>
        </w:rPr>
        <w:t xml:space="preserve">von </w:t>
      </w:r>
      <w:r w:rsidR="004A77B7">
        <w:rPr>
          <w:bCs/>
          <w:szCs w:val="22"/>
          <w:lang w:val="en-AU"/>
        </w:rPr>
        <w:t>Research Award</w:t>
      </w:r>
      <w:r w:rsidR="00234C9A">
        <w:rPr>
          <w:bCs/>
          <w:szCs w:val="22"/>
          <w:lang w:val="en-AU"/>
        </w:rPr>
        <w:t xml:space="preserve"> for Life-long achievement</w:t>
      </w:r>
    </w:p>
    <w:p w14:paraId="2E1F6759" w14:textId="77777777" w:rsidR="004A77B7" w:rsidRPr="004A77B7" w:rsidRDefault="004A77B7" w:rsidP="0018238E">
      <w:pPr>
        <w:pStyle w:val="BodyText2"/>
        <w:tabs>
          <w:tab w:val="left" w:pos="-720"/>
          <w:tab w:val="left" w:pos="1440"/>
        </w:tabs>
        <w:autoSpaceDE/>
        <w:ind w:left="1416" w:hanging="1416"/>
        <w:jc w:val="both"/>
        <w:rPr>
          <w:bCs/>
          <w:szCs w:val="22"/>
          <w:lang w:val="en-AU"/>
        </w:rPr>
      </w:pPr>
    </w:p>
    <w:p w14:paraId="4851A6E2" w14:textId="2D57FCB8" w:rsidR="004E1BB9" w:rsidRPr="00D30FAF" w:rsidRDefault="004E1BB9" w:rsidP="0018238E">
      <w:pPr>
        <w:pStyle w:val="BodyText2"/>
        <w:tabs>
          <w:tab w:val="left" w:pos="-720"/>
          <w:tab w:val="left" w:pos="1440"/>
        </w:tabs>
        <w:autoSpaceDE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2012-2015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Mellon Foundation Research Grant for project on: “Religious Belonging and Secularism”, in cooperation with Portland University; the University of Arizona; Chinese University of Hong Kong and the University of Tel-Aviv. </w:t>
      </w:r>
    </w:p>
    <w:p w14:paraId="7F7BFCA5" w14:textId="5B095832" w:rsidR="004E1BB9" w:rsidRPr="00D30FAF" w:rsidRDefault="004E1BB9" w:rsidP="004E1BB9">
      <w:pPr>
        <w:pStyle w:val="BodyText2"/>
        <w:tabs>
          <w:tab w:val="left" w:pos="-720"/>
          <w:tab w:val="left" w:pos="1440"/>
        </w:tabs>
        <w:autoSpaceDE/>
        <w:spacing w:before="120"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2009-2013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Grant from the Utrecht Province to host the “Treaty of Utrecht Visiting Professorship” scheme, to commemorate the anniversary of the 1713 Peace Treaty.   </w:t>
      </w:r>
    </w:p>
    <w:p w14:paraId="52985042" w14:textId="2010A74E" w:rsidR="004E1BB9" w:rsidRPr="00D30FAF" w:rsidRDefault="004E1BB9" w:rsidP="004E1BB9">
      <w:pPr>
        <w:pStyle w:val="BodyText2"/>
        <w:tabs>
          <w:tab w:val="left" w:pos="-720"/>
          <w:tab w:val="left" w:pos="1440"/>
        </w:tabs>
        <w:autoSpaceDE/>
        <w:spacing w:before="120"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2005-2006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</w:r>
      <w:r w:rsidRPr="002700C0">
        <w:rPr>
          <w:szCs w:val="22"/>
          <w:highlight w:val="yellow"/>
          <w:lang w:val="en-AU"/>
        </w:rPr>
        <w:t xml:space="preserve">The Leverhulme Trust, Visiting Professorship Grant in the Law School of </w:t>
      </w:r>
      <w:proofErr w:type="spellStart"/>
      <w:r w:rsidRPr="002700C0">
        <w:rPr>
          <w:szCs w:val="22"/>
          <w:highlight w:val="yellow"/>
          <w:lang w:val="en-AU"/>
        </w:rPr>
        <w:t>Birckbeck</w:t>
      </w:r>
      <w:proofErr w:type="spellEnd"/>
      <w:r w:rsidRPr="002700C0">
        <w:rPr>
          <w:szCs w:val="22"/>
          <w:highlight w:val="yellow"/>
          <w:lang w:val="en-AU"/>
        </w:rPr>
        <w:t xml:space="preserve"> College, University of London. Research project: “Bio-power, Bio-ethics and the Law”. Contacts Prof. Costas </w:t>
      </w:r>
      <w:proofErr w:type="spellStart"/>
      <w:r w:rsidRPr="002700C0">
        <w:rPr>
          <w:szCs w:val="22"/>
          <w:highlight w:val="yellow"/>
          <w:lang w:val="en-AU"/>
        </w:rPr>
        <w:t>Douzinas</w:t>
      </w:r>
      <w:proofErr w:type="spellEnd"/>
      <w:r w:rsidRPr="002700C0">
        <w:rPr>
          <w:szCs w:val="22"/>
          <w:highlight w:val="yellow"/>
          <w:lang w:val="en-AU"/>
        </w:rPr>
        <w:t xml:space="preserve"> and Dr. Patrick Hanafin</w:t>
      </w:r>
    </w:p>
    <w:p w14:paraId="50EF87E8" w14:textId="706CE626" w:rsidR="004E1BB9" w:rsidRPr="00D30FAF" w:rsidRDefault="004E1BB9" w:rsidP="004E1BB9">
      <w:pPr>
        <w:tabs>
          <w:tab w:val="left" w:pos="-720"/>
        </w:tabs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 xml:space="preserve">The Jean Monnet Fellowship in the European University Institute, Robert Schuman Centre, Florence, Italy. Research project: “Gender, Identity and Multiculturalism in the European Union”. </w:t>
      </w:r>
    </w:p>
    <w:p w14:paraId="175D4444" w14:textId="7CB7B5D2" w:rsidR="004E1BB9" w:rsidRPr="00D30FAF" w:rsidRDefault="004E1BB9" w:rsidP="0057054E">
      <w:pPr>
        <w:pStyle w:val="BodyTextIndent"/>
        <w:spacing w:before="120"/>
        <w:ind w:left="1410" w:hanging="1410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ab/>
        <w:t>Personal Research grant from the Dutch Research Organization (NWO) to support the sabbatical study leave at the European University Institute in Florence. (January 1 – September 1).</w:t>
      </w:r>
    </w:p>
    <w:p w14:paraId="7C3E9E1D" w14:textId="77777777" w:rsidR="002700C0" w:rsidRPr="008103EA" w:rsidRDefault="002700C0" w:rsidP="002700C0">
      <w:pPr>
        <w:pStyle w:val="BodyText2"/>
        <w:tabs>
          <w:tab w:val="left" w:pos="1985"/>
        </w:tabs>
        <w:spacing w:after="100"/>
        <w:ind w:left="1985" w:hanging="1985"/>
        <w:jc w:val="both"/>
        <w:rPr>
          <w:szCs w:val="22"/>
          <w:lang w:val="en-AU"/>
        </w:rPr>
      </w:pPr>
      <w:r w:rsidRPr="002700C0">
        <w:rPr>
          <w:b/>
          <w:szCs w:val="22"/>
          <w:highlight w:val="yellow"/>
          <w:lang w:val="en-AU"/>
        </w:rPr>
        <w:t>2001 – 2003</w:t>
      </w:r>
      <w:r w:rsidRPr="002700C0">
        <w:rPr>
          <w:szCs w:val="22"/>
          <w:highlight w:val="yellow"/>
          <w:lang w:val="en-AU"/>
        </w:rPr>
        <w:t>:</w:t>
      </w:r>
      <w:r w:rsidRPr="002700C0">
        <w:rPr>
          <w:szCs w:val="22"/>
          <w:highlight w:val="yellow"/>
          <w:lang w:val="en-AU"/>
        </w:rPr>
        <w:tab/>
        <w:t xml:space="preserve">Jean Monnet Chair Professor at the European Institute, Florence. Robert Schuman Centre for Advanced Studies Recurrent visitor in the Gender Programme. Contact: Prof. Yves </w:t>
      </w:r>
      <w:proofErr w:type="spellStart"/>
      <w:r w:rsidRPr="002700C0">
        <w:rPr>
          <w:szCs w:val="22"/>
          <w:highlight w:val="yellow"/>
          <w:lang w:val="en-AU"/>
        </w:rPr>
        <w:t>Mény</w:t>
      </w:r>
      <w:proofErr w:type="spellEnd"/>
    </w:p>
    <w:p w14:paraId="33F21F8F" w14:textId="77777777" w:rsidR="002700C0" w:rsidRPr="002700C0" w:rsidRDefault="002700C0" w:rsidP="002700C0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highlight w:val="yellow"/>
          <w:lang w:val="en-GB"/>
        </w:rPr>
      </w:pPr>
      <w:r w:rsidRPr="002700C0">
        <w:rPr>
          <w:highlight w:val="yellow"/>
          <w:lang w:val="en-GB"/>
        </w:rPr>
        <w:t>1994-95</w:t>
      </w:r>
      <w:r w:rsidRPr="002700C0">
        <w:rPr>
          <w:highlight w:val="yellow"/>
          <w:lang w:val="en-GB"/>
        </w:rPr>
        <w:tab/>
        <w:t>:</w:t>
      </w:r>
      <w:r w:rsidRPr="002700C0">
        <w:rPr>
          <w:highlight w:val="yellow"/>
          <w:lang w:val="en-GB"/>
        </w:rPr>
        <w:tab/>
        <w:t>Senior Research Fellowship, Institute of Advanced Study, Prince</w:t>
      </w:r>
      <w:r w:rsidRPr="002700C0">
        <w:rPr>
          <w:highlight w:val="yellow"/>
          <w:lang w:val="en-GB"/>
        </w:rPr>
        <w:softHyphen/>
        <w:t>ton. Project on history of representation of the monstrous body in biological sciences. Duration: one full academic year. Contact: Prof. Joan Scott.</w:t>
      </w:r>
    </w:p>
    <w:p w14:paraId="6AB192F4" w14:textId="77777777" w:rsidR="002700C0" w:rsidRPr="002700C0" w:rsidRDefault="002700C0" w:rsidP="002700C0">
      <w:pPr>
        <w:tabs>
          <w:tab w:val="left" w:pos="-720"/>
        </w:tabs>
        <w:rPr>
          <w:highlight w:val="yellow"/>
          <w:lang w:val="en-GB"/>
        </w:rPr>
      </w:pPr>
    </w:p>
    <w:p w14:paraId="395F8AF5" w14:textId="77777777" w:rsidR="002700C0" w:rsidRPr="005466EC" w:rsidRDefault="002700C0" w:rsidP="002700C0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lang w:val="en-GB"/>
        </w:rPr>
      </w:pPr>
      <w:r w:rsidRPr="002700C0">
        <w:rPr>
          <w:highlight w:val="yellow"/>
          <w:lang w:val="en-GB"/>
        </w:rPr>
        <w:t>1994-95</w:t>
      </w:r>
      <w:r w:rsidRPr="002700C0">
        <w:rPr>
          <w:highlight w:val="yellow"/>
          <w:lang w:val="en-GB"/>
        </w:rPr>
        <w:tab/>
        <w:t>:</w:t>
      </w:r>
      <w:r w:rsidRPr="002700C0">
        <w:rPr>
          <w:highlight w:val="yellow"/>
          <w:lang w:val="en-GB"/>
        </w:rPr>
        <w:tab/>
        <w:t>Senior Scholar Fulbright Grant from the Dutch American Commission for Educational Exchanges. Duration: one full academic year.</w:t>
      </w:r>
      <w:r w:rsidRPr="005466EC">
        <w:rPr>
          <w:lang w:val="en-GB"/>
        </w:rPr>
        <w:t xml:space="preserve"> </w:t>
      </w:r>
    </w:p>
    <w:p w14:paraId="2162BD8F" w14:textId="77777777" w:rsidR="002700C0" w:rsidRPr="005466EC" w:rsidRDefault="002700C0" w:rsidP="002700C0">
      <w:pPr>
        <w:tabs>
          <w:tab w:val="left" w:pos="-720"/>
        </w:tabs>
        <w:rPr>
          <w:lang w:val="en-GB"/>
        </w:rPr>
      </w:pPr>
    </w:p>
    <w:p w14:paraId="2EC7366C" w14:textId="2B7F8DE6" w:rsidR="004B7245" w:rsidRPr="00D30FAF" w:rsidRDefault="004B7245" w:rsidP="0057054E">
      <w:pPr>
        <w:pStyle w:val="BodyTextIndent"/>
        <w:spacing w:before="120"/>
        <w:ind w:left="1410" w:hanging="1410"/>
        <w:rPr>
          <w:sz w:val="22"/>
          <w:szCs w:val="22"/>
          <w:lang w:val="en-AU"/>
        </w:rPr>
      </w:pPr>
    </w:p>
    <w:p w14:paraId="0529C688" w14:textId="77777777" w:rsidR="004B7245" w:rsidRPr="00D30FAF" w:rsidRDefault="004B7245" w:rsidP="004B7245">
      <w:pPr>
        <w:pStyle w:val="Heading1"/>
        <w:rPr>
          <w:b/>
          <w:u w:val="none"/>
          <w:lang w:val="en-AU"/>
        </w:rPr>
      </w:pPr>
      <w:r w:rsidRPr="00D30FAF">
        <w:rPr>
          <w:b/>
          <w:u w:val="none"/>
          <w:lang w:val="en-AU"/>
        </w:rPr>
        <w:t>ENDOWED LECTURES (2015-present)</w:t>
      </w:r>
    </w:p>
    <w:p w14:paraId="2651266D" w14:textId="3C1E41F1" w:rsidR="00234C9A" w:rsidRPr="00234C9A" w:rsidRDefault="00234C9A" w:rsidP="001E61FB">
      <w:pPr>
        <w:pStyle w:val="BodyTextIndent"/>
        <w:numPr>
          <w:ilvl w:val="2"/>
          <w:numId w:val="1"/>
        </w:numPr>
        <w:spacing w:before="120" w:after="0"/>
        <w:ind w:left="1701" w:hanging="1701"/>
        <w:jc w:val="both"/>
        <w:rPr>
          <w:b/>
          <w:bCs/>
          <w:sz w:val="22"/>
          <w:szCs w:val="22"/>
          <w:lang w:val="en-US"/>
        </w:rPr>
      </w:pPr>
      <w:r w:rsidRPr="00234C9A">
        <w:rPr>
          <w:b/>
          <w:bCs/>
          <w:sz w:val="22"/>
          <w:szCs w:val="22"/>
          <w:lang w:val="en-US"/>
        </w:rPr>
        <w:t>May 10, 2023</w:t>
      </w:r>
      <w:r>
        <w:rPr>
          <w:b/>
          <w:bCs/>
          <w:sz w:val="22"/>
          <w:szCs w:val="22"/>
          <w:lang w:val="en-US"/>
        </w:rPr>
        <w:t>:</w:t>
      </w:r>
      <w:r>
        <w:rPr>
          <w:b/>
          <w:bCs/>
          <w:sz w:val="22"/>
          <w:szCs w:val="22"/>
          <w:lang w:val="en-US"/>
        </w:rPr>
        <w:tab/>
      </w:r>
      <w:r w:rsidRPr="00234C9A">
        <w:rPr>
          <w:sz w:val="22"/>
          <w:szCs w:val="22"/>
          <w:lang w:val="en-US"/>
        </w:rPr>
        <w:t>‘How to l</w:t>
      </w:r>
      <w:r>
        <w:rPr>
          <w:sz w:val="22"/>
          <w:szCs w:val="22"/>
          <w:lang w:val="en-US"/>
        </w:rPr>
        <w:t>ive</w:t>
      </w:r>
      <w:r w:rsidRPr="00234C9A">
        <w:rPr>
          <w:sz w:val="22"/>
          <w:szCs w:val="22"/>
          <w:lang w:val="en-US"/>
        </w:rPr>
        <w:t xml:space="preserve"> the anti-fascist life’, Max Weber </w:t>
      </w:r>
      <w:r>
        <w:rPr>
          <w:sz w:val="22"/>
          <w:szCs w:val="22"/>
          <w:lang w:val="en-US"/>
        </w:rPr>
        <w:t>Lecture at the European University Institute, Florence.</w:t>
      </w:r>
    </w:p>
    <w:p w14:paraId="2A9B0D13" w14:textId="04BEC9D2" w:rsidR="001E61FB" w:rsidRPr="001E61FB" w:rsidRDefault="001E61FB" w:rsidP="001E61FB">
      <w:pPr>
        <w:pStyle w:val="BodyTextIndent"/>
        <w:numPr>
          <w:ilvl w:val="2"/>
          <w:numId w:val="1"/>
        </w:numPr>
        <w:spacing w:before="120" w:after="0"/>
        <w:ind w:left="1701" w:hanging="1701"/>
        <w:jc w:val="both"/>
        <w:rPr>
          <w:sz w:val="22"/>
          <w:szCs w:val="22"/>
          <w:lang w:val="en-US"/>
        </w:rPr>
      </w:pPr>
      <w:r w:rsidRPr="00234C9A">
        <w:rPr>
          <w:b/>
          <w:sz w:val="22"/>
          <w:lang w:val="en-GB"/>
        </w:rPr>
        <w:t>Feb 9, 2021:</w:t>
      </w:r>
      <w:r w:rsidRPr="00234C9A">
        <w:rPr>
          <w:sz w:val="22"/>
          <w:lang w:val="en-GB"/>
        </w:rPr>
        <w:tab/>
        <w:t xml:space="preserve">‘Posthuman Pietas’, </w:t>
      </w:r>
      <w:r w:rsidRPr="00234C9A">
        <w:rPr>
          <w:i/>
          <w:iCs/>
          <w:sz w:val="22"/>
          <w:lang w:val="en-GB"/>
        </w:rPr>
        <w:t>The 2020 Annual Basset Lecture,</w:t>
      </w:r>
      <w:r w:rsidRPr="001E61F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 University of Bristol, UK. (Online).</w:t>
      </w:r>
    </w:p>
    <w:p w14:paraId="754D1E94" w14:textId="77777777" w:rsidR="001E61FB" w:rsidRPr="004A77B7" w:rsidRDefault="001E61FB" w:rsidP="004A77B7">
      <w:pPr>
        <w:numPr>
          <w:ilvl w:val="0"/>
          <w:numId w:val="1"/>
        </w:numPr>
        <w:suppressAutoHyphens/>
        <w:rPr>
          <w:sz w:val="22"/>
          <w:szCs w:val="22"/>
          <w:lang w:val="en-US"/>
        </w:rPr>
      </w:pPr>
    </w:p>
    <w:p w14:paraId="55D68CC9" w14:textId="35BA120C" w:rsidR="004A77B7" w:rsidRPr="001E61FB" w:rsidRDefault="001E61FB" w:rsidP="001E61FB">
      <w:pPr>
        <w:pStyle w:val="BodyTextIndent"/>
        <w:numPr>
          <w:ilvl w:val="0"/>
          <w:numId w:val="1"/>
        </w:numPr>
        <w:spacing w:before="120" w:after="0"/>
        <w:ind w:left="1701" w:hanging="1701"/>
        <w:jc w:val="both"/>
        <w:rPr>
          <w:sz w:val="22"/>
          <w:szCs w:val="22"/>
          <w:lang w:val="en-US"/>
        </w:rPr>
      </w:pPr>
      <w:r w:rsidRPr="00234C9A">
        <w:rPr>
          <w:b/>
          <w:sz w:val="22"/>
          <w:lang w:val="en-GB"/>
        </w:rPr>
        <w:lastRenderedPageBreak/>
        <w:t>Oct 14, 2019</w:t>
      </w:r>
      <w:r w:rsidRPr="00234C9A">
        <w:rPr>
          <w:sz w:val="22"/>
          <w:lang w:val="en-GB"/>
        </w:rPr>
        <w:t>:</w:t>
      </w:r>
      <w:r w:rsidRPr="00234C9A">
        <w:rPr>
          <w:sz w:val="22"/>
          <w:lang w:val="en-GB"/>
        </w:rPr>
        <w:tab/>
        <w:t xml:space="preserve">‘Posthuman Feminism and Affirmative Ethics’, </w:t>
      </w:r>
      <w:r w:rsidRPr="00234C9A">
        <w:rPr>
          <w:i/>
          <w:iCs/>
          <w:sz w:val="22"/>
          <w:lang w:val="en-GB"/>
        </w:rPr>
        <w:t xml:space="preserve">The Diane Middlebrook and Carl </w:t>
      </w:r>
      <w:proofErr w:type="spellStart"/>
      <w:r w:rsidRPr="00234C9A">
        <w:rPr>
          <w:i/>
          <w:iCs/>
          <w:sz w:val="22"/>
          <w:lang w:val="en-GB"/>
        </w:rPr>
        <w:t>Dherassi</w:t>
      </w:r>
      <w:proofErr w:type="spellEnd"/>
      <w:r w:rsidRPr="00234C9A">
        <w:rPr>
          <w:i/>
          <w:iCs/>
          <w:sz w:val="22"/>
          <w:lang w:val="en-GB"/>
        </w:rPr>
        <w:t xml:space="preserve"> Visiting Professorship Lecture series,</w:t>
      </w:r>
      <w:r w:rsidRPr="001E61FB">
        <w:rPr>
          <w:sz w:val="22"/>
          <w:szCs w:val="22"/>
          <w:lang w:val="en-US"/>
        </w:rPr>
        <w:t xml:space="preserve"> </w:t>
      </w:r>
      <w:r w:rsidRPr="004A77B7">
        <w:rPr>
          <w:sz w:val="22"/>
          <w:szCs w:val="22"/>
          <w:lang w:val="en-US"/>
        </w:rPr>
        <w:t>Centre for Gender Studies, the University of Cambridge</w:t>
      </w:r>
      <w:r>
        <w:rPr>
          <w:sz w:val="22"/>
          <w:szCs w:val="22"/>
          <w:lang w:val="en-US"/>
        </w:rPr>
        <w:t>.</w:t>
      </w:r>
    </w:p>
    <w:p w14:paraId="266B6853" w14:textId="1BF30A15" w:rsidR="00ED0A6E" w:rsidRPr="00262F21" w:rsidRDefault="00ED0A6E" w:rsidP="00ED0A6E">
      <w:pPr>
        <w:pStyle w:val="BodyTextIndent"/>
        <w:numPr>
          <w:ilvl w:val="0"/>
          <w:numId w:val="1"/>
        </w:numPr>
        <w:spacing w:before="120" w:after="0"/>
        <w:ind w:left="1701" w:hanging="1701"/>
        <w:rPr>
          <w:sz w:val="22"/>
          <w:lang w:val="it-IT"/>
        </w:rPr>
      </w:pPr>
      <w:proofErr w:type="spellStart"/>
      <w:r w:rsidRPr="00262F21">
        <w:rPr>
          <w:b/>
          <w:sz w:val="22"/>
          <w:lang w:val="it-IT"/>
        </w:rPr>
        <w:t>Apr</w:t>
      </w:r>
      <w:proofErr w:type="spellEnd"/>
      <w:r w:rsidRPr="00262F21">
        <w:rPr>
          <w:b/>
          <w:sz w:val="22"/>
          <w:lang w:val="it-IT"/>
        </w:rPr>
        <w:t xml:space="preserve"> 11, 2019</w:t>
      </w:r>
      <w:r w:rsidRPr="00262F21">
        <w:rPr>
          <w:sz w:val="22"/>
          <w:lang w:val="it-IT"/>
        </w:rPr>
        <w:t>:</w:t>
      </w:r>
      <w:r w:rsidRPr="00262F21">
        <w:rPr>
          <w:sz w:val="22"/>
          <w:lang w:val="it-IT"/>
        </w:rPr>
        <w:tab/>
        <w:t xml:space="preserve">‘Le scienze umane nell’epoca detta postumana. Prospettive critiche’, </w:t>
      </w:r>
      <w:r w:rsidRPr="00EF1F00">
        <w:rPr>
          <w:i/>
          <w:iCs/>
          <w:sz w:val="22"/>
          <w:lang w:val="it-IT"/>
        </w:rPr>
        <w:t xml:space="preserve">Conferenza “Lea Ritter Santini”, serie: </w:t>
      </w:r>
      <w:r w:rsidRPr="00EF1F00">
        <w:rPr>
          <w:i/>
          <w:sz w:val="22"/>
          <w:lang w:val="it-IT"/>
        </w:rPr>
        <w:t>Conferenze Lincee</w:t>
      </w:r>
      <w:r w:rsidRPr="00EF1F00">
        <w:rPr>
          <w:sz w:val="22"/>
          <w:lang w:val="it-IT"/>
        </w:rPr>
        <w:t xml:space="preserve">, Accademia Nazionale dei Lincei, Rome, </w:t>
      </w:r>
      <w:proofErr w:type="spellStart"/>
      <w:r w:rsidRPr="00EF1F00">
        <w:rPr>
          <w:sz w:val="22"/>
          <w:lang w:val="it-IT"/>
        </w:rPr>
        <w:t>Italy</w:t>
      </w:r>
      <w:proofErr w:type="spellEnd"/>
      <w:r w:rsidRPr="00262F21">
        <w:rPr>
          <w:sz w:val="22"/>
          <w:lang w:val="it-IT"/>
        </w:rPr>
        <w:t>.</w:t>
      </w:r>
    </w:p>
    <w:p w14:paraId="2EB212D8" w14:textId="7F958710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Sep 20, 2018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‘What is the Human in the Humanities Today?‘ </w:t>
      </w:r>
      <w:r w:rsidRPr="00D30FAF">
        <w:rPr>
          <w:i/>
          <w:iCs/>
          <w:sz w:val="22"/>
          <w:lang w:val="en-AU"/>
        </w:rPr>
        <w:t>The Futures Lecture Series,</w:t>
      </w:r>
      <w:r w:rsidRPr="00D30FAF">
        <w:rPr>
          <w:iCs/>
          <w:sz w:val="22"/>
          <w:lang w:val="en-AU"/>
        </w:rPr>
        <w:t xml:space="preserve"> </w:t>
      </w:r>
      <w:r w:rsidRPr="00D30FAF">
        <w:rPr>
          <w:sz w:val="22"/>
          <w:lang w:val="en-AU"/>
        </w:rPr>
        <w:t>Aarhus University, Denmark</w:t>
      </w:r>
      <w:bookmarkStart w:id="5" w:name="_Hlk523925871"/>
      <w:r w:rsidRPr="00D30FAF">
        <w:rPr>
          <w:sz w:val="22"/>
          <w:lang w:val="en-AU"/>
        </w:rPr>
        <w:t>.</w:t>
      </w:r>
    </w:p>
    <w:p w14:paraId="0089AE3B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Apr 16-20, 2018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Human in the Age of Technology and Climate Change’, </w:t>
      </w:r>
      <w:r w:rsidRPr="00D30FAF">
        <w:rPr>
          <w:i/>
          <w:sz w:val="22"/>
          <w:lang w:val="en-AU"/>
        </w:rPr>
        <w:t>Thinking Out Loud:  2018  Sydney Lectures in Philosophy and Society</w:t>
      </w:r>
      <w:r w:rsidRPr="00D30FAF">
        <w:rPr>
          <w:sz w:val="22"/>
          <w:lang w:val="en-AU"/>
        </w:rPr>
        <w:t>, the University of Western Sydney, Australia.</w:t>
      </w:r>
      <w:bookmarkEnd w:id="5"/>
    </w:p>
    <w:p w14:paraId="3CEDC508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2700C0">
        <w:rPr>
          <w:b/>
          <w:sz w:val="22"/>
          <w:highlight w:val="yellow"/>
          <w:lang w:val="en-AU"/>
        </w:rPr>
        <w:t>Mar 1-2, 2017</w:t>
      </w:r>
      <w:r w:rsidRPr="002700C0">
        <w:rPr>
          <w:sz w:val="22"/>
          <w:highlight w:val="yellow"/>
          <w:lang w:val="en-AU"/>
        </w:rPr>
        <w:t>:</w:t>
      </w:r>
      <w:r w:rsidRPr="002700C0">
        <w:rPr>
          <w:sz w:val="22"/>
          <w:highlight w:val="yellow"/>
          <w:lang w:val="en-AU"/>
        </w:rPr>
        <w:tab/>
        <w:t xml:space="preserve">‘Posthuman, All too Human’, </w:t>
      </w:r>
      <w:r w:rsidRPr="002700C0">
        <w:rPr>
          <w:i/>
          <w:sz w:val="22"/>
          <w:highlight w:val="yellow"/>
          <w:lang w:val="en-AU"/>
        </w:rPr>
        <w:t>The 2017 Tanner Lectures on Human Values,</w:t>
      </w:r>
      <w:r w:rsidRPr="002700C0">
        <w:rPr>
          <w:sz w:val="22"/>
          <w:highlight w:val="yellow"/>
          <w:lang w:val="en-AU"/>
        </w:rPr>
        <w:t xml:space="preserve"> Yale University and the Tanner Foundation.</w:t>
      </w:r>
    </w:p>
    <w:p w14:paraId="08AC9535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Oct 24,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‘Affirmation, Critique and Creativity’, </w:t>
      </w:r>
      <w:r w:rsidRPr="00D30FAF">
        <w:rPr>
          <w:i/>
          <w:sz w:val="22"/>
          <w:lang w:val="en-AU"/>
        </w:rPr>
        <w:t xml:space="preserve">the Walter Benjamin </w:t>
      </w:r>
      <w:proofErr w:type="spellStart"/>
      <w:r w:rsidRPr="00D30FAF">
        <w:rPr>
          <w:i/>
          <w:sz w:val="22"/>
          <w:lang w:val="en-AU"/>
        </w:rPr>
        <w:t>Kolleg</w:t>
      </w:r>
      <w:proofErr w:type="spellEnd"/>
      <w:r w:rsidRPr="00D30FAF">
        <w:rPr>
          <w:i/>
          <w:sz w:val="22"/>
          <w:lang w:val="en-AU"/>
        </w:rPr>
        <w:t>,</w:t>
      </w:r>
      <w:r w:rsidRPr="00D30FAF">
        <w:rPr>
          <w:sz w:val="22"/>
          <w:lang w:val="en-AU"/>
        </w:rPr>
        <w:t xml:space="preserve"> University of  Bern.</w:t>
      </w:r>
    </w:p>
    <w:p w14:paraId="5FE4D444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Oct 11,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Critical Posthumanities’, </w:t>
      </w:r>
      <w:r w:rsidRPr="00D30FAF">
        <w:rPr>
          <w:i/>
          <w:sz w:val="22"/>
          <w:lang w:val="en-AU"/>
        </w:rPr>
        <w:t xml:space="preserve">Miriam Allott Lecture Series, </w:t>
      </w:r>
      <w:r w:rsidRPr="00D30FAF">
        <w:rPr>
          <w:sz w:val="22"/>
          <w:lang w:val="en-AU"/>
        </w:rPr>
        <w:t>University of Liverpool.</w:t>
      </w:r>
    </w:p>
    <w:p w14:paraId="68B00F84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Nov 23,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Posthuman Condition’, </w:t>
      </w:r>
      <w:r w:rsidRPr="00D30FAF">
        <w:rPr>
          <w:i/>
          <w:sz w:val="22"/>
          <w:lang w:val="en-AU"/>
        </w:rPr>
        <w:t xml:space="preserve">“So What?” Lecture Series, </w:t>
      </w:r>
      <w:r w:rsidRPr="00D30FAF">
        <w:rPr>
          <w:sz w:val="22"/>
          <w:lang w:val="en-AU"/>
        </w:rPr>
        <w:t>University of New South Wales.</w:t>
      </w:r>
    </w:p>
    <w:p w14:paraId="45501A7D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Mar 10, 2015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‘Vectors of Affirmation’, </w:t>
      </w:r>
      <w:r w:rsidRPr="00D30FAF">
        <w:rPr>
          <w:i/>
          <w:sz w:val="22"/>
          <w:lang w:val="en-AU"/>
        </w:rPr>
        <w:t xml:space="preserve">The London Graduate School Bloomsbury Lecture, </w:t>
      </w:r>
      <w:r w:rsidRPr="00D30FAF">
        <w:rPr>
          <w:sz w:val="22"/>
          <w:lang w:val="en-AU"/>
        </w:rPr>
        <w:t>Central St. Martins and Kingston University.</w:t>
      </w:r>
    </w:p>
    <w:p w14:paraId="2D14F797" w14:textId="6FF7A5B7" w:rsidR="004B7245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Jan 30, 2015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‘Posthuman Critical Theory’, </w:t>
      </w:r>
      <w:r w:rsidRPr="00D30FAF">
        <w:rPr>
          <w:i/>
          <w:sz w:val="22"/>
          <w:lang w:val="en-AU"/>
        </w:rPr>
        <w:t xml:space="preserve">Northrop Frye Lecture, </w:t>
      </w:r>
      <w:r w:rsidRPr="00D30FAF">
        <w:rPr>
          <w:sz w:val="22"/>
          <w:lang w:val="en-AU"/>
        </w:rPr>
        <w:t>University of Toronto.</w:t>
      </w:r>
    </w:p>
    <w:p w14:paraId="0A9D560B" w14:textId="77777777" w:rsidR="001E61FB" w:rsidRPr="00D30FAF" w:rsidRDefault="001E61FB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</w:p>
    <w:p w14:paraId="015BCCC6" w14:textId="77777777" w:rsidR="002039BE" w:rsidRPr="00D30FAF" w:rsidRDefault="002039BE" w:rsidP="00ED0A6E">
      <w:pPr>
        <w:rPr>
          <w:lang w:val="en-AU"/>
        </w:rPr>
      </w:pPr>
    </w:p>
    <w:p w14:paraId="48637D76" w14:textId="2964213C" w:rsidR="00F07892" w:rsidRPr="00D30FAF" w:rsidRDefault="00F07892" w:rsidP="00F07892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>VISITING FELLOWSHIPS and PROFESSORSHIPS ( 2010-present)</w:t>
      </w:r>
    </w:p>
    <w:p w14:paraId="3B50AC88" w14:textId="7455B74A" w:rsidR="00B32660" w:rsidRPr="00B3266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Feb 6</w:t>
      </w:r>
      <w:r w:rsidRPr="00B32660">
        <w:rPr>
          <w:b/>
          <w:sz w:val="22"/>
          <w:szCs w:val="22"/>
          <w:lang w:val="en-US"/>
        </w:rPr>
        <w:t>–</w:t>
      </w:r>
      <w:r>
        <w:rPr>
          <w:b/>
          <w:sz w:val="22"/>
          <w:szCs w:val="22"/>
          <w:lang w:val="en-US"/>
        </w:rPr>
        <w:t>25</w:t>
      </w:r>
      <w:r w:rsidRPr="00B3266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2020</w:t>
      </w:r>
      <w:r w:rsidRPr="00B32660">
        <w:rPr>
          <w:sz w:val="22"/>
          <w:szCs w:val="22"/>
          <w:lang w:val="en-US"/>
        </w:rPr>
        <w:t>:</w:t>
      </w:r>
      <w:r w:rsidRPr="00B3266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Visiting Research Fellowship, Department of Media and Communication, Royal Melbourne Institute of Technology (RMIT). Contact: Prof. Anna Hicky Moody.</w:t>
      </w:r>
    </w:p>
    <w:p w14:paraId="17357EA6" w14:textId="1765849A" w:rsidR="00B32660" w:rsidRPr="002700C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highlight w:val="yellow"/>
          <w:lang w:val="en-US"/>
        </w:rPr>
      </w:pPr>
      <w:r w:rsidRPr="002700C0">
        <w:rPr>
          <w:b/>
          <w:sz w:val="22"/>
          <w:szCs w:val="22"/>
          <w:highlight w:val="yellow"/>
          <w:lang w:val="en-US"/>
        </w:rPr>
        <w:t>Oct–Dec 2019</w:t>
      </w:r>
      <w:r w:rsidRPr="002700C0">
        <w:rPr>
          <w:sz w:val="22"/>
          <w:szCs w:val="22"/>
          <w:highlight w:val="yellow"/>
          <w:lang w:val="en-US"/>
        </w:rPr>
        <w:t>:</w:t>
      </w:r>
      <w:r w:rsidRPr="002700C0">
        <w:rPr>
          <w:sz w:val="22"/>
          <w:szCs w:val="22"/>
          <w:highlight w:val="yellow"/>
          <w:lang w:val="en-US"/>
        </w:rPr>
        <w:tab/>
        <w:t>The Diane Middlebrook and Carl Djerassi Visiting Professorship at the University of Cambridge Centre for Gender Studies. Contact: Prof. Jude Browne.</w:t>
      </w:r>
    </w:p>
    <w:p w14:paraId="7E0F7D42" w14:textId="7DFB2440" w:rsidR="00B32660" w:rsidRPr="002700C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 w:after="240"/>
        <w:ind w:left="1985" w:hanging="1985"/>
        <w:rPr>
          <w:sz w:val="22"/>
          <w:szCs w:val="22"/>
          <w:highlight w:val="yellow"/>
          <w:lang w:val="en-US"/>
        </w:rPr>
      </w:pPr>
      <w:r w:rsidRPr="002700C0">
        <w:rPr>
          <w:b/>
          <w:sz w:val="22"/>
          <w:szCs w:val="22"/>
          <w:highlight w:val="yellow"/>
          <w:lang w:val="en-US"/>
        </w:rPr>
        <w:t>Nov. 2019– 2022</w:t>
      </w:r>
      <w:r w:rsidRPr="002700C0">
        <w:rPr>
          <w:sz w:val="22"/>
          <w:szCs w:val="22"/>
          <w:highlight w:val="yellow"/>
          <w:lang w:val="en-US"/>
        </w:rPr>
        <w:t>:</w:t>
      </w:r>
      <w:r w:rsidRPr="002700C0">
        <w:rPr>
          <w:sz w:val="22"/>
          <w:szCs w:val="22"/>
          <w:highlight w:val="yellow"/>
          <w:lang w:val="en-US"/>
        </w:rPr>
        <w:tab/>
        <w:t>Second Term as Honorary Visiting Professorship, Institute for Global Prosperity, University College London, UK. Contact: Prof. Henrietta Moore.</w:t>
      </w:r>
    </w:p>
    <w:p w14:paraId="379D71D3" w14:textId="0331C89C" w:rsidR="00262F21" w:rsidRPr="00262F21" w:rsidRDefault="00262F21" w:rsidP="00B32660">
      <w:pPr>
        <w:tabs>
          <w:tab w:val="left" w:pos="-1440"/>
          <w:tab w:val="left" w:pos="-720"/>
        </w:tabs>
        <w:spacing w:after="240"/>
        <w:jc w:val="both"/>
        <w:rPr>
          <w:b/>
          <w:sz w:val="22"/>
          <w:szCs w:val="22"/>
        </w:rPr>
      </w:pPr>
      <w:r w:rsidRPr="00262F21">
        <w:rPr>
          <w:b/>
          <w:sz w:val="22"/>
          <w:szCs w:val="22"/>
        </w:rPr>
        <w:t>2019</w:t>
      </w:r>
      <w:r w:rsidR="00B32660" w:rsidRPr="00B32660">
        <w:rPr>
          <w:b/>
          <w:sz w:val="22"/>
          <w:szCs w:val="22"/>
        </w:rPr>
        <w:t xml:space="preserve">– </w:t>
      </w:r>
      <w:r w:rsidR="004A77B7">
        <w:rPr>
          <w:b/>
          <w:sz w:val="22"/>
          <w:szCs w:val="22"/>
        </w:rPr>
        <w:t>2021</w:t>
      </w:r>
      <w:r w:rsidRPr="00262F21">
        <w:rPr>
          <w:sz w:val="22"/>
          <w:szCs w:val="22"/>
        </w:rPr>
        <w:t>:</w:t>
      </w:r>
      <w:r w:rsidRPr="00262F21">
        <w:rPr>
          <w:sz w:val="22"/>
          <w:szCs w:val="22"/>
        </w:rPr>
        <w:tab/>
      </w:r>
      <w:r w:rsidR="001E61FB">
        <w:rPr>
          <w:sz w:val="22"/>
          <w:szCs w:val="22"/>
        </w:rPr>
        <w:tab/>
      </w:r>
      <w:r w:rsidRPr="00262F21">
        <w:rPr>
          <w:sz w:val="22"/>
          <w:szCs w:val="22"/>
        </w:rPr>
        <w:t>Senior Research Advisor BAK – basis voor actuele kunst Utrecht.</w:t>
      </w:r>
    </w:p>
    <w:p w14:paraId="16C74FA5" w14:textId="3420C54B" w:rsidR="00D30FAF" w:rsidRPr="00A0021B" w:rsidRDefault="00D30FAF" w:rsidP="00D30FAF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de-DE"/>
        </w:rPr>
      </w:pPr>
      <w:r w:rsidRPr="00A0021B">
        <w:rPr>
          <w:b/>
          <w:sz w:val="22"/>
          <w:szCs w:val="22"/>
          <w:lang w:val="de-DE"/>
        </w:rPr>
        <w:t>Jan – Feb 2018</w:t>
      </w:r>
      <w:r w:rsidRPr="00A0021B">
        <w:rPr>
          <w:sz w:val="22"/>
          <w:szCs w:val="22"/>
          <w:lang w:val="de-DE"/>
        </w:rPr>
        <w:t>:</w:t>
      </w:r>
      <w:r w:rsidRPr="00A0021B">
        <w:rPr>
          <w:sz w:val="22"/>
          <w:szCs w:val="22"/>
          <w:lang w:val="de-DE"/>
        </w:rPr>
        <w:tab/>
        <w:t xml:space="preserve">Internationales Kolleg </w:t>
      </w:r>
      <w:proofErr w:type="spellStart"/>
      <w:r w:rsidRPr="00A0021B">
        <w:rPr>
          <w:sz w:val="22"/>
          <w:szCs w:val="22"/>
          <w:lang w:val="de-DE"/>
        </w:rPr>
        <w:t>fur</w:t>
      </w:r>
      <w:proofErr w:type="spellEnd"/>
      <w:r w:rsidRPr="00A0021B">
        <w:rPr>
          <w:sz w:val="22"/>
          <w:szCs w:val="22"/>
          <w:lang w:val="de-DE"/>
        </w:rPr>
        <w:t xml:space="preserve"> </w:t>
      </w:r>
      <w:proofErr w:type="spellStart"/>
      <w:r w:rsidRPr="00A0021B">
        <w:rPr>
          <w:sz w:val="22"/>
          <w:szCs w:val="22"/>
          <w:lang w:val="de-DE"/>
        </w:rPr>
        <w:t>Kulturtechniekorschung</w:t>
      </w:r>
      <w:proofErr w:type="spellEnd"/>
      <w:r w:rsidRPr="00A0021B">
        <w:rPr>
          <w:sz w:val="22"/>
          <w:szCs w:val="22"/>
          <w:lang w:val="de-DE"/>
        </w:rPr>
        <w:t xml:space="preserve"> und Medienphilosophie (IKKM), Bauhaus University, Weimar, Germany.</w:t>
      </w:r>
    </w:p>
    <w:p w14:paraId="2BD0F1DC" w14:textId="416A8715" w:rsidR="00F07892" w:rsidRPr="00D30FAF" w:rsidRDefault="00F07892" w:rsidP="001E3F6A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Sep - Nov 2017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Distinguished Visiting Research Fellow at the Institute of Advanced Studies, University College London .</w:t>
      </w:r>
    </w:p>
    <w:p w14:paraId="6CB90071" w14:textId="7CE55CB2" w:rsidR="00ED0A6E" w:rsidRPr="00ED0A6E" w:rsidRDefault="00ED0A6E" w:rsidP="00ED0A6E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Nov 2016 - 2019</w:t>
      </w:r>
      <w:r w:rsidRPr="00D30FAF">
        <w:rPr>
          <w:sz w:val="22"/>
          <w:szCs w:val="22"/>
          <w:lang w:val="en-AU"/>
        </w:rPr>
        <w:t xml:space="preserve">: </w:t>
      </w:r>
      <w:r w:rsidRPr="00D30FAF">
        <w:rPr>
          <w:sz w:val="22"/>
          <w:szCs w:val="22"/>
          <w:lang w:val="en-AU"/>
        </w:rPr>
        <w:tab/>
        <w:t>Honorary Visiting Professorship, Institute for Global Prosperity, University College London, UK. Contact: Prof. Henrietta Moore.</w:t>
      </w:r>
    </w:p>
    <w:p w14:paraId="3AECC8C5" w14:textId="6B490E5D" w:rsidR="00F07892" w:rsidRPr="00D30FAF" w:rsidRDefault="00F07892" w:rsidP="00F07892">
      <w:pPr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May 1 - Jul 31 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The Matteo Ricci Visiting Professorship, Faculty of the Humanities, University of Macerata (Italy).Contacts: Prof. Colella and Prof. Spigarelli.</w:t>
      </w:r>
    </w:p>
    <w:p w14:paraId="2E1F2B63" w14:textId="6DD5CD7E" w:rsidR="00F07892" w:rsidRPr="00D30FAF" w:rsidRDefault="00F07892" w:rsidP="00F07892">
      <w:pPr>
        <w:spacing w:before="120"/>
        <w:ind w:left="1985" w:hanging="1985"/>
        <w:rPr>
          <w:bCs/>
          <w:sz w:val="22"/>
          <w:szCs w:val="22"/>
          <w:lang w:val="en-AU" w:eastAsia="nl-NL"/>
        </w:rPr>
      </w:pPr>
      <w:r w:rsidRPr="00D30FAF">
        <w:rPr>
          <w:b/>
          <w:sz w:val="22"/>
          <w:szCs w:val="22"/>
          <w:lang w:val="en-AU"/>
        </w:rPr>
        <w:t>Feb – Mar 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 xml:space="preserve">Visiting Professorship at </w:t>
      </w:r>
      <w:r w:rsidRPr="00D30FAF">
        <w:rPr>
          <w:bCs/>
          <w:sz w:val="22"/>
          <w:szCs w:val="22"/>
          <w:lang w:val="en-AU" w:eastAsia="nl-NL"/>
        </w:rPr>
        <w:t xml:space="preserve">the Institute for Comparative Literature and Society, the </w:t>
      </w:r>
      <w:bookmarkStart w:id="6" w:name="_Hlk524600671"/>
      <w:r w:rsidRPr="00D30FAF">
        <w:rPr>
          <w:bCs/>
          <w:sz w:val="22"/>
          <w:szCs w:val="22"/>
          <w:lang w:val="en-AU" w:eastAsia="nl-NL"/>
        </w:rPr>
        <w:t>Heyman Centre for the Humanities, the University of Columbia in the City of New York</w:t>
      </w:r>
      <w:bookmarkEnd w:id="6"/>
      <w:r w:rsidRPr="00D30FAF">
        <w:rPr>
          <w:bCs/>
          <w:sz w:val="22"/>
          <w:szCs w:val="22"/>
          <w:lang w:val="en-AU" w:eastAsia="nl-NL"/>
        </w:rPr>
        <w:t xml:space="preserve">. Contacts: Prof. M. Hirsch and Prof. S. </w:t>
      </w:r>
      <w:proofErr w:type="spellStart"/>
      <w:r w:rsidRPr="00D30FAF">
        <w:rPr>
          <w:bCs/>
          <w:sz w:val="22"/>
          <w:szCs w:val="22"/>
          <w:lang w:val="en-AU" w:eastAsia="nl-NL"/>
        </w:rPr>
        <w:t>Gourgouris</w:t>
      </w:r>
      <w:proofErr w:type="spellEnd"/>
      <w:r w:rsidRPr="00D30FAF">
        <w:rPr>
          <w:bCs/>
          <w:sz w:val="22"/>
          <w:szCs w:val="22"/>
          <w:lang w:val="en-AU" w:eastAsia="nl-NL"/>
        </w:rPr>
        <w:t xml:space="preserve"> </w:t>
      </w:r>
    </w:p>
    <w:p w14:paraId="5A4A3619" w14:textId="4A05FE1E" w:rsidR="00F07892" w:rsidRPr="00D30FAF" w:rsidRDefault="00F07892" w:rsidP="0018238E">
      <w:pPr>
        <w:pStyle w:val="BodyText2"/>
        <w:spacing w:before="120"/>
        <w:ind w:left="1985" w:hanging="1985"/>
        <w:rPr>
          <w:szCs w:val="22"/>
          <w:lang w:val="en-AU"/>
        </w:rPr>
      </w:pPr>
      <w:r w:rsidRPr="00D30FAF">
        <w:rPr>
          <w:b/>
          <w:szCs w:val="22"/>
          <w:lang w:val="en-AU"/>
        </w:rPr>
        <w:lastRenderedPageBreak/>
        <w:t>Feb 9-14</w:t>
      </w:r>
      <w:r w:rsidR="0018238E" w:rsidRPr="00D30FAF">
        <w:rPr>
          <w:b/>
          <w:szCs w:val="22"/>
          <w:lang w:val="en-AU"/>
        </w:rPr>
        <w:t xml:space="preserve"> 2015</w:t>
      </w:r>
      <w:r w:rsidR="0018238E"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Mellon Distinguished Visiting Collaborator, the Central </w:t>
      </w:r>
      <w:bookmarkStart w:id="7" w:name="_Hlk524600764"/>
      <w:r w:rsidRPr="00D30FAF">
        <w:rPr>
          <w:szCs w:val="22"/>
          <w:lang w:val="en-AU"/>
        </w:rPr>
        <w:t>New York Humanities Corridor, Cornell and Syracuse Universities</w:t>
      </w:r>
      <w:bookmarkEnd w:id="7"/>
      <w:r w:rsidRPr="00D30FAF">
        <w:rPr>
          <w:szCs w:val="22"/>
          <w:lang w:val="en-AU"/>
        </w:rPr>
        <w:t xml:space="preserve">, USA. Contacts: Prof. Tim Murray and Prof. Gregg Lambert. </w:t>
      </w:r>
    </w:p>
    <w:p w14:paraId="6C0A4B00" w14:textId="2F70BC13" w:rsidR="00F07892" w:rsidRPr="00262F21" w:rsidRDefault="00F07892" w:rsidP="0018238E">
      <w:pPr>
        <w:pStyle w:val="BodyText2"/>
        <w:tabs>
          <w:tab w:val="left" w:pos="1985"/>
        </w:tabs>
        <w:spacing w:before="120"/>
        <w:ind w:left="1985" w:hanging="1985"/>
        <w:rPr>
          <w:szCs w:val="22"/>
          <w:lang w:val="fr-FR"/>
        </w:rPr>
      </w:pPr>
      <w:r w:rsidRPr="00D30FAF">
        <w:rPr>
          <w:b/>
          <w:szCs w:val="22"/>
          <w:lang w:val="en-AU"/>
        </w:rPr>
        <w:t>Feb 2-9, 2015</w:t>
      </w:r>
      <w:r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The Northrop Frye Professorship in Literary Theory, </w:t>
      </w:r>
      <w:bookmarkStart w:id="8" w:name="_Hlk524600843"/>
      <w:r w:rsidRPr="00D30FAF">
        <w:rPr>
          <w:szCs w:val="22"/>
          <w:lang w:val="en-AU"/>
        </w:rPr>
        <w:t>Centre for Comparative Literature, University of Toronto, Canada</w:t>
      </w:r>
      <w:bookmarkEnd w:id="8"/>
      <w:r w:rsidRPr="00D30FAF">
        <w:rPr>
          <w:szCs w:val="22"/>
          <w:lang w:val="en-AU"/>
        </w:rPr>
        <w:t xml:space="preserve">. </w:t>
      </w:r>
      <w:r w:rsidRPr="00262F21">
        <w:rPr>
          <w:szCs w:val="22"/>
          <w:lang w:val="fr-FR"/>
        </w:rPr>
        <w:t xml:space="preserve">Contact: Prof. Neil </w:t>
      </w:r>
      <w:proofErr w:type="spellStart"/>
      <w:r w:rsidRPr="00262F21">
        <w:rPr>
          <w:szCs w:val="22"/>
          <w:lang w:val="fr-FR"/>
        </w:rPr>
        <w:t>ten</w:t>
      </w:r>
      <w:proofErr w:type="spellEnd"/>
      <w:r w:rsidRPr="00262F21">
        <w:rPr>
          <w:szCs w:val="22"/>
          <w:lang w:val="fr-FR"/>
        </w:rPr>
        <w:t xml:space="preserve"> </w:t>
      </w:r>
      <w:proofErr w:type="spellStart"/>
      <w:r w:rsidRPr="00262F21">
        <w:rPr>
          <w:szCs w:val="22"/>
          <w:lang w:val="fr-FR"/>
        </w:rPr>
        <w:t>Kortenaar</w:t>
      </w:r>
      <w:proofErr w:type="spellEnd"/>
      <w:r w:rsidRPr="00262F21">
        <w:rPr>
          <w:szCs w:val="22"/>
          <w:lang w:val="fr-FR"/>
        </w:rPr>
        <w:t xml:space="preserve">.  </w:t>
      </w:r>
    </w:p>
    <w:p w14:paraId="09E51304" w14:textId="77777777" w:rsidR="0018238E" w:rsidRPr="00234C9A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iCs/>
          <w:sz w:val="22"/>
          <w:szCs w:val="22"/>
          <w:lang w:val="fr-FR" w:eastAsia="ar-SA"/>
        </w:rPr>
      </w:pPr>
      <w:proofErr w:type="spellStart"/>
      <w:r w:rsidRPr="00262F21">
        <w:rPr>
          <w:b/>
          <w:sz w:val="22"/>
          <w:szCs w:val="22"/>
          <w:lang w:val="fr-FR"/>
        </w:rPr>
        <w:t>Nov</w:t>
      </w:r>
      <w:proofErr w:type="spellEnd"/>
      <w:r w:rsidRPr="00262F21">
        <w:rPr>
          <w:b/>
          <w:sz w:val="22"/>
          <w:szCs w:val="22"/>
          <w:lang w:val="fr-FR"/>
        </w:rPr>
        <w:t xml:space="preserve"> 9 – </w:t>
      </w:r>
      <w:r w:rsidR="0018238E" w:rsidRPr="00262F21">
        <w:rPr>
          <w:b/>
          <w:sz w:val="22"/>
          <w:szCs w:val="22"/>
          <w:lang w:val="fr-FR"/>
        </w:rPr>
        <w:t>22 2014</w:t>
      </w:r>
      <w:r w:rsidR="0018238E" w:rsidRPr="00262F21">
        <w:rPr>
          <w:sz w:val="22"/>
          <w:szCs w:val="22"/>
          <w:lang w:val="fr-FR"/>
        </w:rPr>
        <w:t>:</w:t>
      </w:r>
      <w:r w:rsidR="0018238E" w:rsidRPr="00262F21">
        <w:rPr>
          <w:sz w:val="22"/>
          <w:szCs w:val="22"/>
          <w:lang w:val="fr-FR"/>
        </w:rPr>
        <w:tab/>
      </w:r>
      <w:r w:rsidRPr="00262F21">
        <w:rPr>
          <w:sz w:val="22"/>
          <w:szCs w:val="22"/>
          <w:lang w:val="fr-FR" w:eastAsia="ar-SA"/>
        </w:rPr>
        <w:t xml:space="preserve">“Professeure invitée”, Institut des Humanités de Paris, </w:t>
      </w:r>
      <w:r w:rsidRPr="00262F21">
        <w:rPr>
          <w:iCs/>
          <w:sz w:val="22"/>
          <w:szCs w:val="22"/>
          <w:lang w:val="fr-FR" w:eastAsia="ar-SA"/>
        </w:rPr>
        <w:t xml:space="preserve">Université Paris-Diderot. </w:t>
      </w:r>
      <w:r w:rsidRPr="00234C9A">
        <w:rPr>
          <w:iCs/>
          <w:sz w:val="22"/>
          <w:szCs w:val="22"/>
          <w:lang w:val="fr-FR" w:eastAsia="ar-SA"/>
        </w:rPr>
        <w:t xml:space="preserve">Contact : Prof. Fethi </w:t>
      </w:r>
      <w:proofErr w:type="spellStart"/>
      <w:r w:rsidRPr="00234C9A">
        <w:rPr>
          <w:iCs/>
          <w:sz w:val="22"/>
          <w:szCs w:val="22"/>
          <w:lang w:val="fr-FR" w:eastAsia="ar-SA"/>
        </w:rPr>
        <w:t>Benslama</w:t>
      </w:r>
      <w:proofErr w:type="spellEnd"/>
      <w:r w:rsidRPr="00234C9A">
        <w:rPr>
          <w:iCs/>
          <w:sz w:val="22"/>
          <w:szCs w:val="22"/>
          <w:lang w:val="fr-FR" w:eastAsia="ar-SA"/>
        </w:rPr>
        <w:t>.</w:t>
      </w:r>
    </w:p>
    <w:p w14:paraId="48C96CE4" w14:textId="7BA8859F" w:rsidR="0018238E" w:rsidRPr="00234C9A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234C9A">
        <w:rPr>
          <w:b/>
          <w:sz w:val="22"/>
          <w:szCs w:val="22"/>
          <w:lang w:val="fr-FR"/>
        </w:rPr>
        <w:t>Spr</w:t>
      </w:r>
      <w:proofErr w:type="spellEnd"/>
      <w:r w:rsidRPr="00234C9A">
        <w:rPr>
          <w:b/>
          <w:sz w:val="22"/>
          <w:szCs w:val="22"/>
          <w:lang w:val="fr-FR"/>
        </w:rPr>
        <w:t>. Sem.</w:t>
      </w:r>
      <w:r w:rsidR="0018238E" w:rsidRPr="00234C9A">
        <w:rPr>
          <w:b/>
          <w:sz w:val="22"/>
          <w:szCs w:val="22"/>
          <w:lang w:val="fr-FR"/>
        </w:rPr>
        <w:t xml:space="preserve"> 2014</w:t>
      </w:r>
      <w:r w:rsidR="0018238E" w:rsidRPr="00234C9A">
        <w:rPr>
          <w:sz w:val="22"/>
          <w:szCs w:val="22"/>
          <w:lang w:val="fr-FR"/>
        </w:rPr>
        <w:t>:</w:t>
      </w:r>
      <w:r w:rsidR="0018238E" w:rsidRPr="00234C9A">
        <w:rPr>
          <w:sz w:val="22"/>
          <w:szCs w:val="22"/>
          <w:lang w:val="fr-FR"/>
        </w:rPr>
        <w:tab/>
      </w:r>
      <w:r w:rsidRPr="00234C9A">
        <w:rPr>
          <w:sz w:val="22"/>
          <w:szCs w:val="22"/>
          <w:lang w:val="fr-FR"/>
        </w:rPr>
        <w:t xml:space="preserve">Francesco De Sanctis Visiting </w:t>
      </w:r>
      <w:proofErr w:type="spellStart"/>
      <w:r w:rsidRPr="00234C9A">
        <w:rPr>
          <w:sz w:val="22"/>
          <w:szCs w:val="22"/>
          <w:lang w:val="fr-FR"/>
        </w:rPr>
        <w:t>Professorship</w:t>
      </w:r>
      <w:proofErr w:type="spellEnd"/>
      <w:r w:rsidRPr="00234C9A">
        <w:rPr>
          <w:sz w:val="22"/>
          <w:szCs w:val="22"/>
          <w:lang w:val="fr-FR"/>
        </w:rPr>
        <w:t xml:space="preserve"> in the Humanities at ETH </w:t>
      </w:r>
      <w:r w:rsidRPr="00234C9A">
        <w:rPr>
          <w:color w:val="000000"/>
          <w:sz w:val="22"/>
          <w:szCs w:val="22"/>
          <w:shd w:val="clear" w:color="auto" w:fill="FFFFFF"/>
          <w:lang w:val="fr-FR"/>
        </w:rPr>
        <w:t>(</w:t>
      </w:r>
      <w:proofErr w:type="spellStart"/>
      <w:r w:rsidRPr="00234C9A">
        <w:rPr>
          <w:color w:val="000000"/>
          <w:sz w:val="22"/>
          <w:szCs w:val="22"/>
          <w:shd w:val="clear" w:color="auto" w:fill="FFFFFF"/>
          <w:lang w:val="fr-FR"/>
        </w:rPr>
        <w:t>Eidgenössische</w:t>
      </w:r>
      <w:proofErr w:type="spellEnd"/>
      <w:r w:rsidRPr="00234C9A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234C9A">
        <w:rPr>
          <w:color w:val="000000"/>
          <w:sz w:val="22"/>
          <w:szCs w:val="22"/>
          <w:shd w:val="clear" w:color="auto" w:fill="FFFFFF"/>
          <w:lang w:val="fr-FR"/>
        </w:rPr>
        <w:t>Technische</w:t>
      </w:r>
      <w:proofErr w:type="spellEnd"/>
      <w:r w:rsidRPr="00234C9A">
        <w:rPr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234C9A">
        <w:rPr>
          <w:color w:val="000000"/>
          <w:sz w:val="22"/>
          <w:szCs w:val="22"/>
          <w:shd w:val="clear" w:color="auto" w:fill="FFFFFF"/>
          <w:lang w:val="fr-FR"/>
        </w:rPr>
        <w:t>Hochschule</w:t>
      </w:r>
      <w:proofErr w:type="spellEnd"/>
      <w:r w:rsidRPr="00234C9A">
        <w:rPr>
          <w:color w:val="000000"/>
          <w:sz w:val="22"/>
          <w:szCs w:val="22"/>
          <w:shd w:val="clear" w:color="auto" w:fill="FFFFFF"/>
          <w:lang w:val="fr-FR"/>
        </w:rPr>
        <w:t>),</w:t>
      </w:r>
      <w:r w:rsidRPr="00234C9A">
        <w:rPr>
          <w:sz w:val="22"/>
          <w:szCs w:val="22"/>
          <w:lang w:val="fr-FR"/>
        </w:rPr>
        <w:t xml:space="preserve"> the </w:t>
      </w:r>
      <w:proofErr w:type="spellStart"/>
      <w:r w:rsidRPr="00234C9A">
        <w:rPr>
          <w:sz w:val="22"/>
          <w:szCs w:val="22"/>
          <w:lang w:val="fr-FR"/>
        </w:rPr>
        <w:t>Swiss</w:t>
      </w:r>
      <w:proofErr w:type="spellEnd"/>
      <w:r w:rsidRPr="00234C9A">
        <w:rPr>
          <w:sz w:val="22"/>
          <w:szCs w:val="22"/>
          <w:lang w:val="fr-FR"/>
        </w:rPr>
        <w:t xml:space="preserve"> </w:t>
      </w:r>
      <w:proofErr w:type="spellStart"/>
      <w:r w:rsidRPr="00234C9A">
        <w:rPr>
          <w:sz w:val="22"/>
          <w:szCs w:val="22"/>
          <w:lang w:val="fr-FR"/>
        </w:rPr>
        <w:t>Federal</w:t>
      </w:r>
      <w:proofErr w:type="spellEnd"/>
      <w:r w:rsidRPr="00234C9A">
        <w:rPr>
          <w:sz w:val="22"/>
          <w:szCs w:val="22"/>
          <w:lang w:val="fr-FR"/>
        </w:rPr>
        <w:t xml:space="preserve"> Institute of </w:t>
      </w:r>
      <w:proofErr w:type="spellStart"/>
      <w:r w:rsidRPr="00234C9A">
        <w:rPr>
          <w:sz w:val="22"/>
          <w:szCs w:val="22"/>
          <w:lang w:val="fr-FR"/>
        </w:rPr>
        <w:t>Technology</w:t>
      </w:r>
      <w:proofErr w:type="spellEnd"/>
      <w:r w:rsidRPr="00234C9A">
        <w:rPr>
          <w:sz w:val="22"/>
          <w:szCs w:val="22"/>
          <w:lang w:val="fr-FR"/>
        </w:rPr>
        <w:t xml:space="preserve"> </w:t>
      </w:r>
      <w:r w:rsidRPr="00234C9A">
        <w:rPr>
          <w:color w:val="000000"/>
          <w:sz w:val="22"/>
          <w:szCs w:val="22"/>
          <w:shd w:val="clear" w:color="auto" w:fill="FFFFFF"/>
          <w:lang w:val="fr-FR"/>
        </w:rPr>
        <w:t xml:space="preserve">in </w:t>
      </w:r>
      <w:proofErr w:type="spellStart"/>
      <w:r w:rsidRPr="00234C9A">
        <w:rPr>
          <w:color w:val="000000"/>
          <w:sz w:val="22"/>
          <w:szCs w:val="22"/>
          <w:shd w:val="clear" w:color="auto" w:fill="FFFFFF"/>
          <w:lang w:val="fr-FR"/>
        </w:rPr>
        <w:t>Zurich.Contact</w:t>
      </w:r>
      <w:proofErr w:type="spellEnd"/>
      <w:r w:rsidRPr="00234C9A">
        <w:rPr>
          <w:color w:val="000000"/>
          <w:sz w:val="22"/>
          <w:szCs w:val="22"/>
          <w:shd w:val="clear" w:color="auto" w:fill="FFFFFF"/>
          <w:lang w:val="fr-FR"/>
        </w:rPr>
        <w:t xml:space="preserve">: Prof. Tatiana Crivelli. </w:t>
      </w:r>
    </w:p>
    <w:p w14:paraId="5FC57E17" w14:textId="76FFEAC9" w:rsidR="0018238E" w:rsidRPr="00D30FAF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Spr. Sem.</w:t>
      </w:r>
      <w:r w:rsidR="0018238E" w:rsidRPr="00D30FAF">
        <w:rPr>
          <w:b/>
          <w:sz w:val="22"/>
          <w:szCs w:val="22"/>
          <w:lang w:val="en-AU"/>
        </w:rPr>
        <w:t xml:space="preserve"> 2011</w:t>
      </w:r>
      <w:r w:rsidR="0018238E" w:rsidRPr="00D30FAF">
        <w:rPr>
          <w:sz w:val="22"/>
          <w:szCs w:val="22"/>
          <w:lang w:val="en-AU"/>
        </w:rPr>
        <w:t>:</w:t>
      </w:r>
      <w:r w:rsidR="0018238E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Distinguished Visiting Professor in the Humanities at the Université Paris 8, Saint-Denis, </w:t>
      </w:r>
      <w:proofErr w:type="spellStart"/>
      <w:r w:rsidRPr="00D30FAF">
        <w:rPr>
          <w:sz w:val="22"/>
          <w:szCs w:val="22"/>
          <w:lang w:val="en-AU"/>
        </w:rPr>
        <w:t>Départment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d’Etudes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Féminines</w:t>
      </w:r>
      <w:proofErr w:type="spellEnd"/>
      <w:r w:rsidRPr="00D30FAF">
        <w:rPr>
          <w:sz w:val="22"/>
          <w:szCs w:val="22"/>
          <w:lang w:val="en-AU"/>
        </w:rPr>
        <w:t xml:space="preserve">. Contact: Prof. Anne Berger.  </w:t>
      </w:r>
    </w:p>
    <w:p w14:paraId="3132640B" w14:textId="495483E6" w:rsidR="00F07892" w:rsidRPr="00D30FAF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sz w:val="22"/>
          <w:szCs w:val="22"/>
          <w:lang w:val="en-AU" w:eastAsia="ar-SA"/>
        </w:rPr>
      </w:pPr>
      <w:r w:rsidRPr="00D30FAF">
        <w:rPr>
          <w:b/>
          <w:sz w:val="22"/>
          <w:szCs w:val="22"/>
          <w:lang w:val="en-AU"/>
        </w:rPr>
        <w:t>Oct - Jan</w:t>
      </w:r>
      <w:r w:rsidR="0018238E" w:rsidRPr="00D30FAF">
        <w:rPr>
          <w:b/>
          <w:sz w:val="22"/>
          <w:szCs w:val="22"/>
          <w:lang w:val="en-AU"/>
        </w:rPr>
        <w:t xml:space="preserve"> 2011</w:t>
      </w:r>
      <w:r w:rsidR="0018238E" w:rsidRPr="00D30FAF">
        <w:rPr>
          <w:sz w:val="22"/>
          <w:szCs w:val="22"/>
          <w:lang w:val="en-AU"/>
        </w:rPr>
        <w:t>:</w:t>
      </w:r>
      <w:r w:rsidR="0018238E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Visiting Senior Fellow without emolument in the LSE Global Governance at the School. Contact: Prof. Mary Kaldor and Prof. David Held.</w:t>
      </w:r>
    </w:p>
    <w:p w14:paraId="75072708" w14:textId="1FE04AC9" w:rsidR="001B24EF" w:rsidRPr="002A4742" w:rsidRDefault="00F07892" w:rsidP="002A4742">
      <w:pPr>
        <w:pStyle w:val="BodyText2"/>
        <w:tabs>
          <w:tab w:val="left" w:pos="1985"/>
        </w:tabs>
        <w:spacing w:before="120"/>
        <w:ind w:left="1985" w:hanging="1985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 xml:space="preserve">Mar - </w:t>
      </w:r>
      <w:r w:rsidR="0018238E" w:rsidRPr="00D30FAF">
        <w:rPr>
          <w:b/>
          <w:szCs w:val="22"/>
          <w:lang w:val="en-AU"/>
        </w:rPr>
        <w:t>May 2010</w:t>
      </w:r>
      <w:r w:rsidR="0018238E"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Visiting Professor at the Graduate Programme, Law Faculty, University of Bologna. Contact: Prof. Carla Faralli.  </w:t>
      </w:r>
    </w:p>
    <w:p w14:paraId="2679B6A7" w14:textId="77777777" w:rsidR="002A4742" w:rsidRDefault="002A4742" w:rsidP="002A4742">
      <w:pPr>
        <w:rPr>
          <w:lang w:val="en-AU"/>
        </w:rPr>
      </w:pPr>
    </w:p>
    <w:p w14:paraId="5BDE6E06" w14:textId="59AD58AE" w:rsidR="0018238E" w:rsidRPr="00D30FAF" w:rsidRDefault="002A4742" w:rsidP="0018238E">
      <w:pPr>
        <w:pStyle w:val="Heading1"/>
        <w:rPr>
          <w:b/>
          <w:sz w:val="22"/>
          <w:szCs w:val="22"/>
          <w:u w:val="none"/>
          <w:lang w:val="en-AU"/>
        </w:rPr>
      </w:pPr>
      <w:r>
        <w:rPr>
          <w:b/>
          <w:sz w:val="22"/>
          <w:szCs w:val="22"/>
          <w:u w:val="none"/>
          <w:lang w:val="en-AU"/>
        </w:rPr>
        <w:t>ADVISORY BOARDS</w:t>
      </w:r>
    </w:p>
    <w:p w14:paraId="76813FAE" w14:textId="5F7B269B" w:rsidR="002A4742" w:rsidRPr="000A5944" w:rsidRDefault="002A4742" w:rsidP="002A4742">
      <w:pPr>
        <w:autoSpaceDE w:val="0"/>
        <w:autoSpaceDN w:val="0"/>
        <w:adjustRightInd w:val="0"/>
        <w:ind w:left="1418" w:hanging="1418"/>
        <w:jc w:val="both"/>
        <w:rPr>
          <w:sz w:val="22"/>
          <w:szCs w:val="22"/>
          <w:lang w:val="en-AU"/>
        </w:rPr>
      </w:pPr>
      <w:bookmarkStart w:id="9" w:name="_Hlk525209421"/>
      <w:r w:rsidRPr="000A5944">
        <w:rPr>
          <w:b/>
          <w:sz w:val="22"/>
          <w:szCs w:val="22"/>
          <w:lang w:val="en-AU"/>
        </w:rPr>
        <w:t>2017-</w:t>
      </w:r>
      <w:r w:rsidR="004A77B7">
        <w:rPr>
          <w:b/>
          <w:sz w:val="22"/>
          <w:szCs w:val="22"/>
          <w:lang w:val="en-AU"/>
        </w:rPr>
        <w:t>2021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Elected Member of the Executive Committee of CIPSH (Conseil International de la Philosophie et des Sciences </w:t>
      </w:r>
      <w:proofErr w:type="spellStart"/>
      <w:r w:rsidRPr="000A5944">
        <w:rPr>
          <w:sz w:val="22"/>
          <w:szCs w:val="22"/>
          <w:lang w:val="en-AU"/>
        </w:rPr>
        <w:t>Humaines</w:t>
      </w:r>
      <w:proofErr w:type="spellEnd"/>
      <w:r w:rsidRPr="000A5944">
        <w:rPr>
          <w:sz w:val="22"/>
          <w:szCs w:val="22"/>
          <w:lang w:val="en-AU"/>
        </w:rPr>
        <w:t xml:space="preserve">). President: Prof. Chao </w:t>
      </w:r>
      <w:proofErr w:type="spellStart"/>
      <w:r w:rsidRPr="000A5944">
        <w:rPr>
          <w:sz w:val="22"/>
          <w:szCs w:val="22"/>
          <w:lang w:val="en-AU"/>
        </w:rPr>
        <w:t>Gejin</w:t>
      </w:r>
      <w:proofErr w:type="spellEnd"/>
      <w:r w:rsidRPr="000A5944">
        <w:rPr>
          <w:sz w:val="22"/>
          <w:szCs w:val="22"/>
          <w:lang w:val="en-AU"/>
        </w:rPr>
        <w:t xml:space="preserve"> (</w:t>
      </w:r>
      <w:proofErr w:type="spellStart"/>
      <w:r w:rsidRPr="000A5944">
        <w:rPr>
          <w:sz w:val="22"/>
          <w:szCs w:val="22"/>
          <w:lang w:val="en-AU"/>
        </w:rPr>
        <w:t>Bejing</w:t>
      </w:r>
      <w:proofErr w:type="spellEnd"/>
      <w:r w:rsidRPr="000A5944">
        <w:rPr>
          <w:sz w:val="22"/>
          <w:szCs w:val="22"/>
          <w:lang w:val="en-AU"/>
        </w:rPr>
        <w:t xml:space="preserve">); Secretary: Dr Luiz </w:t>
      </w:r>
      <w:proofErr w:type="spellStart"/>
      <w:r w:rsidRPr="000A5944">
        <w:rPr>
          <w:sz w:val="22"/>
          <w:szCs w:val="22"/>
          <w:lang w:val="en-AU"/>
        </w:rPr>
        <w:t>Oostrerbeek</w:t>
      </w:r>
      <w:proofErr w:type="spellEnd"/>
      <w:r w:rsidRPr="000A5944">
        <w:rPr>
          <w:sz w:val="22"/>
          <w:szCs w:val="22"/>
          <w:lang w:val="en-AU"/>
        </w:rPr>
        <w:t xml:space="preserve"> (Lisbon). </w:t>
      </w:r>
    </w:p>
    <w:p w14:paraId="5774EA20" w14:textId="252B8273" w:rsidR="002A4742" w:rsidRPr="000A5944" w:rsidRDefault="002A4742" w:rsidP="002A4742">
      <w:pPr>
        <w:autoSpaceDE w:val="0"/>
        <w:autoSpaceDN w:val="0"/>
        <w:adjustRightInd w:val="0"/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 xml:space="preserve">2014- </w:t>
      </w:r>
      <w:r w:rsidR="004A77B7">
        <w:rPr>
          <w:b/>
          <w:sz w:val="22"/>
          <w:szCs w:val="22"/>
          <w:lang w:val="en-AU"/>
        </w:rPr>
        <w:t>2018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Elected member of the Scientific Council of the Conseil National de la Recherche </w:t>
      </w:r>
      <w:proofErr w:type="spellStart"/>
      <w:r w:rsidRPr="000A5944">
        <w:rPr>
          <w:sz w:val="22"/>
          <w:szCs w:val="22"/>
          <w:lang w:val="en-AU"/>
        </w:rPr>
        <w:t>Scientifique</w:t>
      </w:r>
      <w:proofErr w:type="spellEnd"/>
      <w:r w:rsidRPr="000A5944">
        <w:rPr>
          <w:sz w:val="22"/>
          <w:szCs w:val="22"/>
          <w:lang w:val="en-AU"/>
        </w:rPr>
        <w:t xml:space="preserve">  (CNRS) in France. </w:t>
      </w:r>
    </w:p>
    <w:p w14:paraId="3B46A777" w14:textId="1D6BE3D1" w:rsidR="002A4742" w:rsidRPr="000A5944" w:rsidRDefault="002A4742" w:rsidP="002A4742">
      <w:pPr>
        <w:autoSpaceDE w:val="0"/>
        <w:autoSpaceDN w:val="0"/>
        <w:adjustRightInd w:val="0"/>
        <w:spacing w:before="120"/>
        <w:ind w:left="1440" w:hanging="1425"/>
        <w:jc w:val="both"/>
        <w:rPr>
          <w:sz w:val="22"/>
          <w:szCs w:val="22"/>
          <w:lang w:val="en-AU" w:eastAsia="zh-TW"/>
        </w:rPr>
      </w:pPr>
      <w:r w:rsidRPr="000A5944">
        <w:rPr>
          <w:b/>
          <w:sz w:val="22"/>
          <w:szCs w:val="22"/>
          <w:lang w:val="en-AU"/>
        </w:rPr>
        <w:t>2014-</w:t>
      </w:r>
      <w:r w:rsidR="004A77B7">
        <w:rPr>
          <w:b/>
          <w:sz w:val="22"/>
          <w:szCs w:val="22"/>
          <w:lang w:val="en-AU"/>
        </w:rPr>
        <w:t>2017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Member of the Advisory Board of the </w:t>
      </w:r>
      <w:r w:rsidRPr="000A5944">
        <w:rPr>
          <w:sz w:val="22"/>
          <w:szCs w:val="22"/>
          <w:lang w:val="en-AU" w:eastAsia="zh-TW"/>
        </w:rPr>
        <w:t>Centre for Cultural Studies, Chinese University of Hong Kong.</w:t>
      </w:r>
    </w:p>
    <w:p w14:paraId="209351E8" w14:textId="7B4EE210" w:rsidR="002A4742" w:rsidRPr="000A5944" w:rsidRDefault="002A4742" w:rsidP="002A4742">
      <w:pPr>
        <w:autoSpaceDE w:val="0"/>
        <w:autoSpaceDN w:val="0"/>
        <w:adjustRightInd w:val="0"/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2013-</w:t>
      </w:r>
      <w:r w:rsidR="004A77B7">
        <w:rPr>
          <w:b/>
          <w:sz w:val="22"/>
          <w:szCs w:val="22"/>
          <w:lang w:val="en-AU"/>
        </w:rPr>
        <w:t>2015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Member of the Independent Expert Panel of the Arts and Humanities Research Council (ARCH), UK.</w:t>
      </w:r>
    </w:p>
    <w:p w14:paraId="4EB9E44F" w14:textId="77777777" w:rsidR="002A4742" w:rsidRPr="000A5944" w:rsidRDefault="002A4742" w:rsidP="002A4742">
      <w:pPr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2008-present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Appointed member of the Advisory Board of the Institute for Advanced Studies in the Humanities, University of Edinburgh, UK.</w:t>
      </w:r>
    </w:p>
    <w:p w14:paraId="4C7878ED" w14:textId="45B66F42" w:rsidR="002A4742" w:rsidRPr="000A5944" w:rsidRDefault="002A4742" w:rsidP="002A4742">
      <w:pPr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2008-</w:t>
      </w:r>
      <w:r w:rsidR="004A77B7">
        <w:rPr>
          <w:b/>
          <w:sz w:val="22"/>
          <w:szCs w:val="22"/>
          <w:lang w:val="en-AU"/>
        </w:rPr>
        <w:t>2010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Member of the Advisory Board of the University of East London Centre for Cultural Studies Research (CCSR).</w:t>
      </w:r>
    </w:p>
    <w:p w14:paraId="44C3E7DA" w14:textId="77777777" w:rsidR="002A4742" w:rsidRPr="000A5944" w:rsidRDefault="002A4742" w:rsidP="002A4742">
      <w:pPr>
        <w:autoSpaceDE w:val="0"/>
        <w:autoSpaceDN w:val="0"/>
        <w:adjustRightInd w:val="0"/>
        <w:spacing w:before="120"/>
        <w:ind w:left="1440" w:hanging="1425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2010-2018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Elected Member of the Board of the International Consortium of Humanities Centres and Institutes (CHCI), chaired by Duke University, USA.</w:t>
      </w:r>
    </w:p>
    <w:p w14:paraId="65C54469" w14:textId="2AA2622D" w:rsidR="0018238E" w:rsidRPr="00D30FAF" w:rsidRDefault="002A4742" w:rsidP="002A4742">
      <w:pPr>
        <w:ind w:left="1418" w:hanging="1418"/>
        <w:rPr>
          <w:lang w:val="en-AU"/>
        </w:rPr>
      </w:pPr>
      <w:r w:rsidRPr="000A5944">
        <w:rPr>
          <w:b/>
          <w:sz w:val="22"/>
          <w:szCs w:val="22"/>
          <w:lang w:val="en-AU"/>
        </w:rPr>
        <w:t>2015-2017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Appointed member of the core group of the steering committee for the First World Humanities Conference, organized by CIPSH (Conseil International de la Philosophie et des Sciences </w:t>
      </w:r>
      <w:proofErr w:type="spellStart"/>
      <w:r w:rsidRPr="000A5944">
        <w:rPr>
          <w:sz w:val="22"/>
          <w:szCs w:val="22"/>
          <w:lang w:val="en-AU"/>
        </w:rPr>
        <w:t>Humaines</w:t>
      </w:r>
      <w:proofErr w:type="spellEnd"/>
      <w:r w:rsidRPr="000A5944">
        <w:rPr>
          <w:sz w:val="22"/>
          <w:szCs w:val="22"/>
          <w:lang w:val="en-AU"/>
        </w:rPr>
        <w:t xml:space="preserve">), UNESCO and the University of Liège (Belgium), August 6-12, 2017. Presidents of the Conference: Prof. Chao </w:t>
      </w:r>
      <w:proofErr w:type="spellStart"/>
      <w:r w:rsidRPr="000A5944">
        <w:rPr>
          <w:sz w:val="22"/>
          <w:szCs w:val="22"/>
          <w:lang w:val="en-AU"/>
        </w:rPr>
        <w:t>Gejin</w:t>
      </w:r>
      <w:proofErr w:type="spellEnd"/>
      <w:r w:rsidRPr="000A5944">
        <w:rPr>
          <w:sz w:val="22"/>
          <w:szCs w:val="22"/>
          <w:lang w:val="en-AU"/>
        </w:rPr>
        <w:t xml:space="preserve"> (</w:t>
      </w:r>
      <w:proofErr w:type="spellStart"/>
      <w:r w:rsidRPr="000A5944">
        <w:rPr>
          <w:sz w:val="22"/>
          <w:szCs w:val="22"/>
          <w:lang w:val="en-AU"/>
        </w:rPr>
        <w:t>Bejing</w:t>
      </w:r>
      <w:proofErr w:type="spellEnd"/>
      <w:r w:rsidRPr="000A5944">
        <w:rPr>
          <w:sz w:val="22"/>
          <w:szCs w:val="22"/>
          <w:lang w:val="en-AU"/>
        </w:rPr>
        <w:t xml:space="preserve">) and  Dr </w:t>
      </w:r>
      <w:proofErr w:type="spellStart"/>
      <w:r w:rsidRPr="000A5944">
        <w:rPr>
          <w:sz w:val="22"/>
          <w:szCs w:val="22"/>
          <w:lang w:val="en-AU"/>
        </w:rPr>
        <w:t>Adama</w:t>
      </w:r>
      <w:proofErr w:type="spellEnd"/>
      <w:r w:rsidRPr="000A5944">
        <w:rPr>
          <w:sz w:val="22"/>
          <w:szCs w:val="22"/>
          <w:lang w:val="en-AU"/>
        </w:rPr>
        <w:t xml:space="preserve"> </w:t>
      </w:r>
      <w:proofErr w:type="spellStart"/>
      <w:r w:rsidRPr="000A5944">
        <w:rPr>
          <w:sz w:val="22"/>
          <w:szCs w:val="22"/>
          <w:lang w:val="en-AU"/>
        </w:rPr>
        <w:t>Samassekou</w:t>
      </w:r>
      <w:proofErr w:type="spellEnd"/>
      <w:r w:rsidRPr="000A5944">
        <w:rPr>
          <w:sz w:val="22"/>
          <w:szCs w:val="22"/>
          <w:lang w:val="en-AU"/>
        </w:rPr>
        <w:t xml:space="preserve"> (Mali).</w:t>
      </w:r>
      <w:bookmarkEnd w:id="9"/>
    </w:p>
    <w:p w14:paraId="1D964866" w14:textId="77777777" w:rsidR="002039BE" w:rsidRPr="00D30FAF" w:rsidRDefault="002039BE" w:rsidP="008C40AD">
      <w:pPr>
        <w:pStyle w:val="Heading1"/>
        <w:rPr>
          <w:b/>
          <w:bCs/>
          <w:sz w:val="22"/>
          <w:szCs w:val="22"/>
          <w:u w:val="none"/>
          <w:lang w:val="en-AU"/>
        </w:rPr>
      </w:pPr>
    </w:p>
    <w:p w14:paraId="5146BD2E" w14:textId="346B9094" w:rsidR="008C40AD" w:rsidRPr="00D30FAF" w:rsidRDefault="008C40AD" w:rsidP="008C40AD">
      <w:pPr>
        <w:pStyle w:val="Heading1"/>
        <w:rPr>
          <w:b/>
          <w:bCs/>
          <w:sz w:val="22"/>
          <w:szCs w:val="22"/>
          <w:u w:val="none"/>
          <w:lang w:val="en-AU"/>
        </w:rPr>
      </w:pPr>
      <w:r w:rsidRPr="00D30FAF">
        <w:rPr>
          <w:b/>
          <w:bCs/>
          <w:sz w:val="22"/>
          <w:szCs w:val="22"/>
          <w:u w:val="none"/>
          <w:lang w:val="en-AU"/>
        </w:rPr>
        <w:t>SELECTION of PUBLICATIONS</w:t>
      </w:r>
    </w:p>
    <w:p w14:paraId="70D2FC8F" w14:textId="77777777" w:rsidR="004A77B7" w:rsidRPr="002279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highlight w:val="yellow"/>
          <w:lang w:val="en-AU"/>
        </w:rPr>
      </w:pPr>
      <w:bookmarkStart w:id="10" w:name="_Hlk7430860"/>
      <w:r w:rsidRPr="002279B7">
        <w:rPr>
          <w:b/>
          <w:bCs/>
          <w:spacing w:val="-3"/>
          <w:sz w:val="22"/>
          <w:szCs w:val="22"/>
          <w:highlight w:val="yellow"/>
          <w:lang w:val="en-AU"/>
        </w:rPr>
        <w:t>Translations</w:t>
      </w:r>
    </w:p>
    <w:p w14:paraId="692FFD39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2279B7">
        <w:rPr>
          <w:spacing w:val="-3"/>
          <w:sz w:val="22"/>
          <w:szCs w:val="22"/>
          <w:highlight w:val="yellow"/>
          <w:lang w:val="en-AU"/>
        </w:rPr>
        <w:t>Braidotti’s work is translated into  26 languages</w:t>
      </w:r>
      <w:r w:rsidRPr="004A77B7">
        <w:rPr>
          <w:spacing w:val="-3"/>
          <w:sz w:val="22"/>
          <w:szCs w:val="22"/>
          <w:lang w:val="en-AU"/>
        </w:rPr>
        <w:t xml:space="preserve"> </w:t>
      </w:r>
    </w:p>
    <w:p w14:paraId="71125689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>Arabic; Catalan; Chinese; Croatian; Czech; Dutch; Finnish; French; German; Greek; Hebrew; Hungarian; Italian; Japanese; Korean; Norwegian; Polish; Portuguese; Romanian; Russian; Serbian; Slovakian; Slovenian; Spanish; Swedish; Turkish</w:t>
      </w:r>
    </w:p>
    <w:p w14:paraId="678EB603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</w:p>
    <w:p w14:paraId="68E96ED3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  <w:r w:rsidRPr="004A77B7">
        <w:rPr>
          <w:b/>
          <w:bCs/>
          <w:spacing w:val="-3"/>
          <w:sz w:val="22"/>
          <w:szCs w:val="22"/>
          <w:lang w:val="en-AU"/>
        </w:rPr>
        <w:t>Book Series</w:t>
      </w:r>
    </w:p>
    <w:p w14:paraId="5E4D7768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 xml:space="preserve">Braidotti is the editor of the book </w:t>
      </w:r>
      <w:proofErr w:type="spellStart"/>
      <w:r w:rsidRPr="004A77B7">
        <w:rPr>
          <w:spacing w:val="-3"/>
          <w:sz w:val="22"/>
          <w:szCs w:val="22"/>
          <w:lang w:val="en-AU"/>
        </w:rPr>
        <w:t>series”Theory</w:t>
      </w:r>
      <w:proofErr w:type="spellEnd"/>
      <w:r w:rsidRPr="004A77B7">
        <w:rPr>
          <w:spacing w:val="-3"/>
          <w:sz w:val="22"/>
          <w:szCs w:val="22"/>
          <w:lang w:val="en-AU"/>
        </w:rPr>
        <w:t xml:space="preserve"> in the New Humanities” for Bloomsbury Academic. </w:t>
      </w:r>
    </w:p>
    <w:p w14:paraId="5CEABA0E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lastRenderedPageBreak/>
        <w:t xml:space="preserve">Braidotti co-edits a book series on “New Materialism”, with Iris van der Tuin, for Edinburgh University Press. </w:t>
      </w:r>
    </w:p>
    <w:p w14:paraId="1DEA356D" w14:textId="77777777" w:rsid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</w:p>
    <w:p w14:paraId="55327956" w14:textId="76E0F0F5" w:rsidR="00487E67" w:rsidRPr="000A5944" w:rsidRDefault="00487E67" w:rsidP="001E61FB">
      <w:pPr>
        <w:pStyle w:val="NormalWeb"/>
        <w:spacing w:before="0"/>
        <w:ind w:right="-45"/>
        <w:jc w:val="both"/>
        <w:rPr>
          <w:sz w:val="22"/>
          <w:szCs w:val="22"/>
          <w:lang w:val="en-AU"/>
        </w:rPr>
        <w:sectPr w:rsidR="00487E67" w:rsidRPr="000A5944" w:rsidSect="00487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A5944">
        <w:rPr>
          <w:b/>
          <w:bCs/>
          <w:spacing w:val="-3"/>
          <w:sz w:val="22"/>
          <w:szCs w:val="22"/>
          <w:lang w:val="en-AU"/>
        </w:rPr>
        <w:t>Books</w:t>
      </w:r>
      <w:r w:rsidRPr="000A5944">
        <w:rPr>
          <w:sz w:val="22"/>
          <w:szCs w:val="22"/>
          <w:lang w:val="en-AU"/>
        </w:rPr>
        <w:t xml:space="preserve"> </w:t>
      </w:r>
    </w:p>
    <w:p w14:paraId="7C59BB7F" w14:textId="36B3FE0B" w:rsidR="004A77B7" w:rsidRDefault="004A77B7" w:rsidP="004A77B7">
      <w:pPr>
        <w:pStyle w:val="NormalWeb"/>
        <w:spacing w:before="0" w:after="80" w:line="276" w:lineRule="auto"/>
        <w:rPr>
          <w:sz w:val="22"/>
          <w:szCs w:val="22"/>
          <w:lang w:val="en-AU"/>
        </w:rPr>
      </w:pPr>
      <w:bookmarkStart w:id="11" w:name="_Hlk523927369"/>
      <w:bookmarkEnd w:id="10"/>
      <w:r w:rsidRPr="008103EA">
        <w:rPr>
          <w:i/>
          <w:sz w:val="22"/>
          <w:szCs w:val="22"/>
          <w:lang w:val="en-AU"/>
        </w:rPr>
        <w:t xml:space="preserve">Posthuman </w:t>
      </w:r>
      <w:r>
        <w:rPr>
          <w:i/>
          <w:sz w:val="22"/>
          <w:szCs w:val="22"/>
          <w:lang w:val="en-AU"/>
        </w:rPr>
        <w:t xml:space="preserve">Feminism </w:t>
      </w:r>
      <w:r w:rsidRPr="008103EA">
        <w:rPr>
          <w:sz w:val="22"/>
          <w:szCs w:val="22"/>
          <w:lang w:val="en-AU"/>
        </w:rPr>
        <w:t>(Polity Press</w:t>
      </w:r>
      <w:r>
        <w:rPr>
          <w:sz w:val="22"/>
          <w:szCs w:val="22"/>
          <w:lang w:val="en-AU"/>
        </w:rPr>
        <w:t>, 2022</w:t>
      </w:r>
      <w:r w:rsidRPr="008103EA">
        <w:rPr>
          <w:sz w:val="22"/>
          <w:szCs w:val="22"/>
          <w:lang w:val="en-AU"/>
        </w:rPr>
        <w:t>)</w:t>
      </w:r>
    </w:p>
    <w:p w14:paraId="3498BF5D" w14:textId="4C350D57" w:rsidR="00487E67" w:rsidRDefault="00487E67" w:rsidP="00487E67">
      <w:pPr>
        <w:pStyle w:val="NormalWeb"/>
        <w:spacing w:before="0" w:after="80" w:line="276" w:lineRule="auto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Posthuman Knowledge</w:t>
      </w:r>
      <w:r>
        <w:rPr>
          <w:i/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(Polity Press</w:t>
      </w:r>
      <w:r>
        <w:rPr>
          <w:sz w:val="22"/>
          <w:szCs w:val="22"/>
          <w:lang w:val="en-AU"/>
        </w:rPr>
        <w:t>, 2019</w:t>
      </w:r>
      <w:r w:rsidRPr="008103EA">
        <w:rPr>
          <w:sz w:val="22"/>
          <w:szCs w:val="22"/>
          <w:lang w:val="en-AU"/>
        </w:rPr>
        <w:t>)</w:t>
      </w:r>
      <w:bookmarkEnd w:id="11"/>
    </w:p>
    <w:p w14:paraId="62F214B8" w14:textId="77777777" w:rsidR="00487E67" w:rsidRPr="0084507D" w:rsidRDefault="00487E67" w:rsidP="00487E67">
      <w:pPr>
        <w:pStyle w:val="NormalWeb"/>
        <w:spacing w:before="0" w:after="80" w:line="276" w:lineRule="auto"/>
        <w:rPr>
          <w:i/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Les </w:t>
      </w:r>
      <w:proofErr w:type="spellStart"/>
      <w:r w:rsidRPr="008103EA">
        <w:rPr>
          <w:i/>
          <w:sz w:val="22"/>
          <w:szCs w:val="22"/>
          <w:lang w:val="en-AU"/>
        </w:rPr>
        <w:t>Posthumanitats</w:t>
      </w:r>
      <w:proofErr w:type="spellEnd"/>
      <w:r w:rsidRPr="008103EA">
        <w:rPr>
          <w:i/>
          <w:sz w:val="22"/>
          <w:szCs w:val="22"/>
          <w:lang w:val="en-AU"/>
        </w:rPr>
        <w:t xml:space="preserve">. A </w:t>
      </w:r>
      <w:proofErr w:type="spellStart"/>
      <w:r w:rsidRPr="008103EA">
        <w:rPr>
          <w:i/>
          <w:sz w:val="22"/>
          <w:szCs w:val="22"/>
          <w:lang w:val="en-AU"/>
        </w:rPr>
        <w:t>Debat</w:t>
      </w:r>
      <w:proofErr w:type="spellEnd"/>
      <w:r w:rsidRPr="008103EA">
        <w:rPr>
          <w:i/>
          <w:sz w:val="22"/>
          <w:szCs w:val="22"/>
          <w:lang w:val="en-AU"/>
        </w:rPr>
        <w:t xml:space="preserve"> / The Contested Posthumanities</w:t>
      </w:r>
      <w:r w:rsidRPr="008103EA">
        <w:rPr>
          <w:sz w:val="22"/>
          <w:szCs w:val="22"/>
          <w:lang w:val="en-AU"/>
        </w:rPr>
        <w:t>. Edited by CCCB (</w:t>
      </w:r>
      <w:proofErr w:type="spellStart"/>
      <w:r w:rsidRPr="008103EA">
        <w:rPr>
          <w:sz w:val="22"/>
          <w:szCs w:val="22"/>
          <w:lang w:val="en-AU"/>
        </w:rPr>
        <w:t>Breus</w:t>
      </w:r>
      <w:proofErr w:type="spellEnd"/>
      <w:r w:rsidRPr="008103EA">
        <w:rPr>
          <w:sz w:val="22"/>
          <w:szCs w:val="22"/>
          <w:lang w:val="en-AU"/>
        </w:rPr>
        <w:t xml:space="preserve"> CCCB, 2017)</w:t>
      </w:r>
    </w:p>
    <w:p w14:paraId="7C11D10C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Per Una Politica Affermativa</w:t>
      </w:r>
      <w:r w:rsidRPr="00262F21">
        <w:rPr>
          <w:sz w:val="22"/>
          <w:szCs w:val="22"/>
          <w:lang w:val="it-IT"/>
        </w:rPr>
        <w:t xml:space="preserve"> (Mimesis/I Volti, 2017)</w:t>
      </w:r>
    </w:p>
    <w:p w14:paraId="528DC360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The Posthuman </w:t>
      </w:r>
      <w:r w:rsidRPr="008103EA">
        <w:rPr>
          <w:sz w:val="22"/>
          <w:szCs w:val="22"/>
          <w:lang w:val="en-AU"/>
        </w:rPr>
        <w:t>(Polity Press, 2013)</w:t>
      </w:r>
    </w:p>
    <w:p w14:paraId="238D2A32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Nomadic Theory: the Portable Rosi Braidotti </w:t>
      </w:r>
      <w:r w:rsidRPr="008103EA">
        <w:rPr>
          <w:sz w:val="22"/>
          <w:szCs w:val="22"/>
          <w:lang w:val="en-AU"/>
        </w:rPr>
        <w:t>(Columbia University Press, 2011)</w:t>
      </w:r>
    </w:p>
    <w:p w14:paraId="79987E5A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Nomadic Subjects </w:t>
      </w:r>
      <w:r w:rsidRPr="008103EA">
        <w:rPr>
          <w:sz w:val="22"/>
          <w:szCs w:val="22"/>
          <w:lang w:val="en-AU"/>
        </w:rPr>
        <w:t>(Columbia University Press, 2011)</w:t>
      </w:r>
    </w:p>
    <w:p w14:paraId="6A3439C1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fr-FR"/>
        </w:rPr>
      </w:pPr>
      <w:r w:rsidRPr="00262F21">
        <w:rPr>
          <w:i/>
          <w:sz w:val="22"/>
          <w:szCs w:val="22"/>
          <w:lang w:val="fr-FR"/>
        </w:rPr>
        <w:t xml:space="preserve">La philosophie, là </w:t>
      </w:r>
      <w:proofErr w:type="spellStart"/>
      <w:r w:rsidRPr="00262F21">
        <w:rPr>
          <w:i/>
          <w:sz w:val="22"/>
          <w:szCs w:val="22"/>
          <w:lang w:val="fr-FR"/>
        </w:rPr>
        <w:t>oú</w:t>
      </w:r>
      <w:proofErr w:type="spellEnd"/>
      <w:r w:rsidRPr="00262F21">
        <w:rPr>
          <w:i/>
          <w:sz w:val="22"/>
          <w:szCs w:val="22"/>
          <w:lang w:val="fr-FR"/>
        </w:rPr>
        <w:t xml:space="preserve"> on ne l’attend pas</w:t>
      </w:r>
      <w:r w:rsidRPr="00262F21">
        <w:rPr>
          <w:sz w:val="22"/>
          <w:szCs w:val="22"/>
          <w:lang w:val="fr-FR"/>
        </w:rPr>
        <w:t xml:space="preserve"> (Larousse, 2009)</w:t>
      </w:r>
    </w:p>
    <w:p w14:paraId="70989314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Transpositions: On Nomadic Ethics</w:t>
      </w:r>
      <w:r w:rsidRPr="008103EA">
        <w:rPr>
          <w:sz w:val="22"/>
          <w:szCs w:val="22"/>
          <w:lang w:val="en-AU"/>
        </w:rPr>
        <w:t xml:space="preserve"> (Polity Press, 2006)</w:t>
      </w:r>
    </w:p>
    <w:p w14:paraId="284F4AAC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</w:rPr>
      </w:pPr>
      <w:r w:rsidRPr="00262F21">
        <w:rPr>
          <w:i/>
          <w:sz w:val="22"/>
          <w:szCs w:val="22"/>
        </w:rPr>
        <w:t>Op doorreis: nomadisch denken in de 21ste eeuw</w:t>
      </w:r>
      <w:r w:rsidRPr="00262F21">
        <w:rPr>
          <w:sz w:val="22"/>
          <w:szCs w:val="22"/>
        </w:rPr>
        <w:t xml:space="preserve"> (Boom, 2004)</w:t>
      </w:r>
    </w:p>
    <w:p w14:paraId="04F06B40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Baby Boomers: Vite parallele dagli anni Cinquanta ai cinquant’anni</w:t>
      </w:r>
      <w:r w:rsidRPr="00262F21">
        <w:rPr>
          <w:sz w:val="22"/>
          <w:szCs w:val="22"/>
          <w:lang w:val="it-IT"/>
        </w:rPr>
        <w:t xml:space="preserve"> (Giunti, 2003)</w:t>
      </w:r>
    </w:p>
    <w:p w14:paraId="164F23A9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Metamorphoses: Towards a Materialist Theory of Becoming</w:t>
      </w:r>
      <w:r w:rsidRPr="008103EA">
        <w:rPr>
          <w:sz w:val="22"/>
          <w:szCs w:val="22"/>
          <w:lang w:val="en-AU"/>
        </w:rPr>
        <w:t xml:space="preserve"> (Polity Press, 2002)</w:t>
      </w:r>
    </w:p>
    <w:p w14:paraId="7517C0B7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Nuovi soggetti nomadi.</w:t>
      </w:r>
      <w:r w:rsidRPr="00262F21">
        <w:rPr>
          <w:sz w:val="22"/>
          <w:szCs w:val="22"/>
          <w:lang w:val="it-IT"/>
        </w:rPr>
        <w:t xml:space="preserve"> (Luca Sossella editore, 2002)</w:t>
      </w:r>
    </w:p>
    <w:p w14:paraId="2B4920C5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 xml:space="preserve">Madri, Mostri e Macchine. </w:t>
      </w:r>
      <w:r w:rsidRPr="00262F21">
        <w:rPr>
          <w:sz w:val="22"/>
          <w:szCs w:val="22"/>
          <w:lang w:val="it-IT"/>
        </w:rPr>
        <w:t xml:space="preserve">With </w:t>
      </w:r>
      <w:proofErr w:type="spellStart"/>
      <w:r w:rsidRPr="00262F21">
        <w:rPr>
          <w:sz w:val="22"/>
          <w:szCs w:val="22"/>
          <w:lang w:val="it-IT"/>
        </w:rPr>
        <w:t>postface</w:t>
      </w:r>
      <w:proofErr w:type="spellEnd"/>
      <w:r w:rsidRPr="00262F21">
        <w:rPr>
          <w:sz w:val="22"/>
          <w:szCs w:val="22"/>
          <w:lang w:val="it-IT"/>
        </w:rPr>
        <w:t xml:space="preserve"> by Anna Maria Crispino (Manifesto Libri, 1996)</w:t>
      </w:r>
    </w:p>
    <w:p w14:paraId="2F7AFBCF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Nomadic Subjects</w:t>
      </w:r>
      <w:r>
        <w:rPr>
          <w:i/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(Columbia University Press, 1994)</w:t>
      </w:r>
    </w:p>
    <w:p w14:paraId="1C1B10AA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Patterns of Dissonance: an Essay on Women in Contemporary French Philo</w:t>
      </w:r>
      <w:r w:rsidRPr="008103EA">
        <w:rPr>
          <w:i/>
          <w:sz w:val="22"/>
          <w:szCs w:val="22"/>
          <w:lang w:val="en-AU"/>
        </w:rPr>
        <w:softHyphen/>
        <w:t xml:space="preserve">sophy </w:t>
      </w:r>
      <w:r w:rsidRPr="008103EA">
        <w:rPr>
          <w:sz w:val="22"/>
          <w:szCs w:val="22"/>
          <w:lang w:val="en-AU"/>
        </w:rPr>
        <w:t>(Polity Press; Routledge, 1991. Second edition: 1996)</w:t>
      </w:r>
    </w:p>
    <w:p w14:paraId="207FC1F2" w14:textId="196921A2" w:rsidR="003809D6" w:rsidRPr="00D30FAF" w:rsidRDefault="003809D6" w:rsidP="00DD59F1">
      <w:pPr>
        <w:pStyle w:val="NormalWeb"/>
        <w:spacing w:before="0"/>
        <w:ind w:right="-45"/>
        <w:rPr>
          <w:b/>
          <w:spacing w:val="-3"/>
          <w:sz w:val="22"/>
          <w:szCs w:val="22"/>
          <w:lang w:val="en-AU"/>
        </w:rPr>
        <w:sectPr w:rsidR="003809D6" w:rsidRPr="00D30FAF" w:rsidSect="00F307CB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AF7617" w14:textId="77777777" w:rsidR="00487E67" w:rsidRDefault="00487E67" w:rsidP="00487E67">
      <w:pPr>
        <w:rPr>
          <w:b/>
          <w:spacing w:val="-3"/>
          <w:sz w:val="22"/>
          <w:szCs w:val="22"/>
          <w:lang w:val="en-AU"/>
        </w:rPr>
      </w:pPr>
    </w:p>
    <w:p w14:paraId="4B06553B" w14:textId="266AE3BC" w:rsidR="00487E67" w:rsidRPr="008103EA" w:rsidRDefault="00487E67" w:rsidP="00B32660">
      <w:pPr>
        <w:rPr>
          <w:i/>
          <w:sz w:val="22"/>
          <w:szCs w:val="22"/>
          <w:lang w:val="en-AU"/>
        </w:rPr>
        <w:sectPr w:rsidR="00487E67" w:rsidRPr="008103EA" w:rsidSect="006F3F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03EA">
        <w:rPr>
          <w:b/>
          <w:spacing w:val="-3"/>
          <w:sz w:val="22"/>
          <w:szCs w:val="22"/>
          <w:lang w:val="en-AU"/>
        </w:rPr>
        <w:t xml:space="preserve">Edited volumes </w:t>
      </w:r>
    </w:p>
    <w:p w14:paraId="2178B497" w14:textId="06064AFB" w:rsidR="004A77B7" w:rsidRPr="004A77B7" w:rsidRDefault="004A77B7" w:rsidP="00761753">
      <w:pPr>
        <w:rPr>
          <w:sz w:val="22"/>
          <w:szCs w:val="22"/>
          <w:lang w:val="en-US"/>
        </w:rPr>
      </w:pPr>
      <w:bookmarkStart w:id="12" w:name="_Hlk3465906"/>
      <w:r w:rsidRPr="004A77B7">
        <w:rPr>
          <w:i/>
          <w:iCs/>
          <w:sz w:val="22"/>
          <w:szCs w:val="22"/>
          <w:lang w:val="en-US"/>
        </w:rPr>
        <w:t xml:space="preserve">More Posthuman Glossary.  </w:t>
      </w:r>
      <w:proofErr w:type="spellStart"/>
      <w:r w:rsidR="00EE56E8">
        <w:rPr>
          <w:sz w:val="22"/>
          <w:szCs w:val="22"/>
          <w:lang w:val="en-US"/>
        </w:rPr>
        <w:t>E</w:t>
      </w:r>
      <w:r w:rsidRPr="004A77B7">
        <w:rPr>
          <w:sz w:val="22"/>
          <w:szCs w:val="22"/>
          <w:lang w:val="en-US"/>
        </w:rPr>
        <w:t>d.with</w:t>
      </w:r>
      <w:proofErr w:type="spellEnd"/>
      <w:r w:rsidRPr="004A77B7">
        <w:rPr>
          <w:sz w:val="22"/>
          <w:szCs w:val="22"/>
          <w:lang w:val="en-US"/>
        </w:rPr>
        <w:t xml:space="preserve"> Emily Jones and Goda Klumbyte</w:t>
      </w:r>
      <w:r w:rsidR="00EE56E8">
        <w:rPr>
          <w:sz w:val="22"/>
          <w:szCs w:val="22"/>
          <w:lang w:val="en-US"/>
        </w:rPr>
        <w:t>.</w:t>
      </w:r>
      <w:r w:rsidRPr="004A77B7">
        <w:rPr>
          <w:sz w:val="22"/>
          <w:szCs w:val="22"/>
          <w:lang w:val="en-US"/>
        </w:rPr>
        <w:t xml:space="preserve"> </w:t>
      </w:r>
      <w:r w:rsidR="00EE56E8">
        <w:rPr>
          <w:sz w:val="22"/>
          <w:szCs w:val="22"/>
          <w:lang w:val="en-US"/>
        </w:rPr>
        <w:t>(</w:t>
      </w:r>
      <w:r w:rsidRPr="004A77B7">
        <w:rPr>
          <w:sz w:val="22"/>
          <w:szCs w:val="22"/>
          <w:lang w:val="en-US"/>
        </w:rPr>
        <w:t>London and New York: Bloomsbury Academic</w:t>
      </w:r>
      <w:r w:rsidR="00EE56E8">
        <w:rPr>
          <w:sz w:val="22"/>
          <w:szCs w:val="22"/>
          <w:lang w:val="en-US"/>
        </w:rPr>
        <w:t>)</w:t>
      </w:r>
      <w:r w:rsidRPr="004A77B7">
        <w:rPr>
          <w:sz w:val="22"/>
          <w:szCs w:val="22"/>
          <w:lang w:val="en-US"/>
        </w:rPr>
        <w:t>, 2023</w:t>
      </w:r>
      <w:r w:rsidR="00EE56E8">
        <w:rPr>
          <w:sz w:val="22"/>
          <w:szCs w:val="22"/>
          <w:lang w:val="en-US"/>
        </w:rPr>
        <w:t>.</w:t>
      </w:r>
    </w:p>
    <w:p w14:paraId="690FE405" w14:textId="1FC1DF2D" w:rsidR="004A77B7" w:rsidRPr="004A77B7" w:rsidRDefault="001E61FB" w:rsidP="00761753">
      <w:pPr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D</w:t>
      </w:r>
      <w:r w:rsidR="00EE56E8" w:rsidRPr="00EE56E8">
        <w:rPr>
          <w:i/>
          <w:iCs/>
          <w:sz w:val="22"/>
          <w:szCs w:val="22"/>
          <w:lang w:val="en-US"/>
        </w:rPr>
        <w:t xml:space="preserve">eleuze and Guattari and Fascism. </w:t>
      </w:r>
      <w:r w:rsidR="004A77B7" w:rsidRPr="004A77B7">
        <w:rPr>
          <w:sz w:val="22"/>
          <w:szCs w:val="22"/>
          <w:lang w:val="en-US"/>
        </w:rPr>
        <w:t>Ed. With Rick Dolphijn</w:t>
      </w:r>
      <w:r w:rsidR="00EE56E8">
        <w:rPr>
          <w:sz w:val="22"/>
          <w:szCs w:val="22"/>
          <w:lang w:val="en-US"/>
        </w:rPr>
        <w:t>.(</w:t>
      </w:r>
      <w:r w:rsidR="004A77B7" w:rsidRPr="004A77B7">
        <w:rPr>
          <w:sz w:val="22"/>
          <w:szCs w:val="22"/>
          <w:lang w:val="en-US"/>
        </w:rPr>
        <w:t xml:space="preserve"> Edinburgh: Edinburgh University Press</w:t>
      </w:r>
      <w:r w:rsidR="00EE56E8">
        <w:rPr>
          <w:sz w:val="22"/>
          <w:szCs w:val="22"/>
          <w:lang w:val="en-US"/>
        </w:rPr>
        <w:t>),</w:t>
      </w:r>
      <w:r w:rsidR="004A77B7" w:rsidRPr="004A77B7">
        <w:rPr>
          <w:sz w:val="22"/>
          <w:szCs w:val="22"/>
          <w:lang w:val="en-US"/>
        </w:rPr>
        <w:t xml:space="preserve"> 2022</w:t>
      </w:r>
      <w:r w:rsidR="00EE56E8">
        <w:rPr>
          <w:sz w:val="22"/>
          <w:szCs w:val="22"/>
          <w:lang w:val="en-US"/>
        </w:rPr>
        <w:t xml:space="preserve">. </w:t>
      </w:r>
    </w:p>
    <w:p w14:paraId="4A5DE366" w14:textId="146ED5EE" w:rsidR="004A77B7" w:rsidRDefault="00EE56E8" w:rsidP="00761753">
      <w:pPr>
        <w:rPr>
          <w:sz w:val="22"/>
          <w:szCs w:val="22"/>
          <w:lang w:val="en-US"/>
        </w:rPr>
      </w:pPr>
      <w:r w:rsidRPr="004A77B7">
        <w:rPr>
          <w:sz w:val="22"/>
          <w:szCs w:val="22"/>
          <w:lang w:val="en-US"/>
        </w:rPr>
        <w:t xml:space="preserve">“Transversal Posthumanities” </w:t>
      </w:r>
      <w:r>
        <w:rPr>
          <w:sz w:val="22"/>
          <w:szCs w:val="22"/>
          <w:lang w:val="en-US"/>
        </w:rPr>
        <w:t xml:space="preserve">, </w:t>
      </w:r>
      <w:r w:rsidRPr="004A77B7">
        <w:rPr>
          <w:sz w:val="22"/>
          <w:szCs w:val="22"/>
          <w:lang w:val="en-US"/>
        </w:rPr>
        <w:t>Special issue of</w:t>
      </w:r>
      <w:r w:rsidRPr="00EE56E8">
        <w:rPr>
          <w:i/>
          <w:iCs/>
          <w:sz w:val="22"/>
          <w:szCs w:val="22"/>
          <w:lang w:val="en-US"/>
        </w:rPr>
        <w:t xml:space="preserve"> Theory, Culture &amp; Society, </w:t>
      </w:r>
      <w:r w:rsidR="004A77B7" w:rsidRPr="004A77B7">
        <w:rPr>
          <w:sz w:val="22"/>
          <w:szCs w:val="22"/>
          <w:lang w:val="en-US"/>
        </w:rPr>
        <w:t>Ed. with Matthew Fuller</w:t>
      </w:r>
      <w:r>
        <w:rPr>
          <w:sz w:val="22"/>
          <w:szCs w:val="22"/>
          <w:lang w:val="en-US"/>
        </w:rPr>
        <w:t xml:space="preserve">. </w:t>
      </w:r>
      <w:bookmarkStart w:id="13" w:name="_Hlk25224809"/>
      <w:r w:rsidR="004A77B7" w:rsidRPr="004A77B7">
        <w:rPr>
          <w:sz w:val="22"/>
          <w:szCs w:val="22"/>
          <w:lang w:val="en-US"/>
        </w:rPr>
        <w:t>vol. 36, no. 6, November 2019</w:t>
      </w:r>
      <w:bookmarkEnd w:id="13"/>
      <w:r w:rsidR="001E61FB">
        <w:rPr>
          <w:sz w:val="22"/>
          <w:szCs w:val="22"/>
          <w:lang w:val="en-US"/>
        </w:rPr>
        <w:t>.</w:t>
      </w:r>
    </w:p>
    <w:p w14:paraId="16F893F6" w14:textId="77777777" w:rsidR="001E61FB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Posthuman Ecologies: Complexity and Process after Deleuze. </w:t>
      </w:r>
      <w:r w:rsidRPr="000A5944">
        <w:rPr>
          <w:sz w:val="22"/>
          <w:szCs w:val="22"/>
          <w:lang w:val="en-AU"/>
        </w:rPr>
        <w:t>Ed. with Simone Bignall</w:t>
      </w:r>
      <w:r w:rsidRPr="000A5944">
        <w:rPr>
          <w:i/>
          <w:sz w:val="22"/>
          <w:szCs w:val="22"/>
          <w:lang w:val="en-AU"/>
        </w:rPr>
        <w:t xml:space="preserve"> </w:t>
      </w:r>
      <w:r w:rsidRPr="000A5944">
        <w:rPr>
          <w:sz w:val="22"/>
          <w:szCs w:val="22"/>
          <w:lang w:val="en-AU"/>
        </w:rPr>
        <w:t>(Bloomsbury, 2019)</w:t>
      </w:r>
      <w:bookmarkEnd w:id="12"/>
    </w:p>
    <w:p w14:paraId="28B387B8" w14:textId="4A4011D2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A Feminist Companion to the Posthumanities. </w:t>
      </w:r>
      <w:r w:rsidRPr="000A5944">
        <w:rPr>
          <w:sz w:val="22"/>
          <w:szCs w:val="22"/>
          <w:lang w:val="en-AU"/>
        </w:rPr>
        <w:t>Ed. with Cecilia Åsberg (Springer, 2018)</w:t>
      </w:r>
    </w:p>
    <w:p w14:paraId="49A95BC6" w14:textId="013292F9" w:rsidR="001E61FB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Socially Just Pedagogies. Posthumanist, feminist and materialist perspectives in higher education. </w:t>
      </w:r>
      <w:r w:rsidRPr="000A5944">
        <w:rPr>
          <w:sz w:val="22"/>
          <w:szCs w:val="22"/>
          <w:lang w:val="en-AU"/>
        </w:rPr>
        <w:t>Ed. with Vivienne Bozalek, Tamara Shefer, and Michalinos Zembylas (Bloomsbury 2018)</w:t>
      </w:r>
    </w:p>
    <w:p w14:paraId="2C79600E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The Posthuman Glossary. </w:t>
      </w:r>
      <w:r w:rsidRPr="000A5944">
        <w:rPr>
          <w:sz w:val="22"/>
          <w:szCs w:val="22"/>
          <w:lang w:val="en-AU"/>
        </w:rPr>
        <w:t>Ed. with Maria Hlavajova (Bloomsbury, 2018)</w:t>
      </w:r>
    </w:p>
    <w:p w14:paraId="4766D326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Deleuze and the Humanities: East and West. </w:t>
      </w:r>
      <w:r w:rsidRPr="000A5944">
        <w:rPr>
          <w:sz w:val="22"/>
          <w:szCs w:val="22"/>
          <w:lang w:val="en-AU"/>
        </w:rPr>
        <w:t xml:space="preserve">Ed. with Kin </w:t>
      </w:r>
      <w:proofErr w:type="spellStart"/>
      <w:r w:rsidRPr="000A5944">
        <w:rPr>
          <w:sz w:val="22"/>
          <w:szCs w:val="22"/>
          <w:lang w:val="en-AU"/>
        </w:rPr>
        <w:t>Yueng</w:t>
      </w:r>
      <w:proofErr w:type="spellEnd"/>
      <w:r w:rsidRPr="000A5944">
        <w:rPr>
          <w:sz w:val="22"/>
          <w:szCs w:val="22"/>
          <w:lang w:val="en-AU"/>
        </w:rPr>
        <w:t xml:space="preserve"> and Amy K. S. Chan (Rowman &amp; Littlefield, 2018)</w:t>
      </w:r>
    </w:p>
    <w:p w14:paraId="4EBF3F62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Philosophy After Nature. </w:t>
      </w:r>
      <w:r w:rsidRPr="000A5944">
        <w:rPr>
          <w:sz w:val="22"/>
          <w:szCs w:val="22"/>
          <w:lang w:val="en-AU"/>
        </w:rPr>
        <w:t>Ed. with Rick Dolphijn (Rowman &amp; Littlefield, 2018)</w:t>
      </w:r>
    </w:p>
    <w:p w14:paraId="19EF5FA1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>The New Brutality</w:t>
      </w:r>
      <w:r w:rsidRPr="000A5944">
        <w:rPr>
          <w:sz w:val="22"/>
          <w:szCs w:val="22"/>
          <w:lang w:val="en-AU"/>
        </w:rPr>
        <w:t>. Ed. with Tim Vermeulen (e-flux, 2017)</w:t>
      </w:r>
    </w:p>
    <w:p w14:paraId="0F3472D7" w14:textId="77777777" w:rsidR="00487E67" w:rsidRDefault="00487E67" w:rsidP="00761753">
      <w:pPr>
        <w:pStyle w:val="NormalWeb"/>
        <w:spacing w:before="0" w:after="80" w:line="276" w:lineRule="auto"/>
        <w:jc w:val="both"/>
        <w:rPr>
          <w:bCs/>
          <w:sz w:val="22"/>
          <w:szCs w:val="22"/>
          <w:lang w:val="en-AU" w:eastAsia="en-CA"/>
        </w:rPr>
      </w:pPr>
      <w:r w:rsidRPr="000A5944">
        <w:rPr>
          <w:i/>
          <w:sz w:val="22"/>
          <w:szCs w:val="22"/>
          <w:lang w:val="en-AU"/>
        </w:rPr>
        <w:t>Conflicting Humanities</w:t>
      </w:r>
      <w:r w:rsidRPr="000A5944">
        <w:rPr>
          <w:sz w:val="22"/>
          <w:szCs w:val="22"/>
          <w:lang w:val="en-AU"/>
        </w:rPr>
        <w:t>. Ed. with Paul Gilroy (B</w:t>
      </w:r>
      <w:r w:rsidRPr="000A5944">
        <w:rPr>
          <w:bCs/>
          <w:sz w:val="22"/>
          <w:szCs w:val="22"/>
          <w:lang w:val="en-AU" w:eastAsia="en-CA"/>
        </w:rPr>
        <w:t>loomsbury, 2016)</w:t>
      </w:r>
    </w:p>
    <w:p w14:paraId="6A26634A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 xml:space="preserve">After Cosmopolitanism. </w:t>
      </w:r>
      <w:r w:rsidRPr="000A5944">
        <w:rPr>
          <w:spacing w:val="-3"/>
          <w:sz w:val="22"/>
          <w:szCs w:val="22"/>
          <w:lang w:val="en-AU"/>
        </w:rPr>
        <w:t>Ed. with Patrick Hanafin and Bolette Blaagaard (Routledge, 2013)</w:t>
      </w:r>
    </w:p>
    <w:p w14:paraId="5DBC0F22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 xml:space="preserve">Revisiting Normativity with Deleuze. </w:t>
      </w:r>
      <w:r w:rsidRPr="000A5944">
        <w:rPr>
          <w:spacing w:val="-3"/>
          <w:sz w:val="22"/>
          <w:szCs w:val="22"/>
          <w:lang w:val="en-AU"/>
        </w:rPr>
        <w:t>Ed. with Patricia Pisters (Continuum, 2012)</w:t>
      </w:r>
    </w:p>
    <w:p w14:paraId="129D71DB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lastRenderedPageBreak/>
        <w:t xml:space="preserve">Deleuze and Law: Forensic Futures. </w:t>
      </w:r>
      <w:r w:rsidRPr="000A5944">
        <w:rPr>
          <w:spacing w:val="-3"/>
          <w:sz w:val="22"/>
          <w:szCs w:val="22"/>
          <w:lang w:val="en-AU"/>
        </w:rPr>
        <w:t>Ed. with Claire Colebrook and Patrick Hanafin (Palgrave Macmillan, 2009)</w:t>
      </w:r>
    </w:p>
    <w:p w14:paraId="3D25A49E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>The History of Continental Philosophy Volume 7</w:t>
      </w:r>
      <w:r w:rsidRPr="000A5944">
        <w:rPr>
          <w:spacing w:val="-3"/>
          <w:sz w:val="22"/>
          <w:szCs w:val="22"/>
          <w:lang w:val="en-AU"/>
        </w:rPr>
        <w:t xml:space="preserve"> (Acumen, 2010)</w:t>
      </w:r>
    </w:p>
    <w:p w14:paraId="17383C89" w14:textId="77777777" w:rsidR="002372FA" w:rsidRPr="00D30FAF" w:rsidRDefault="002372FA" w:rsidP="008C40AD">
      <w:pPr>
        <w:jc w:val="both"/>
        <w:rPr>
          <w:b/>
          <w:bCs/>
          <w:sz w:val="22"/>
          <w:szCs w:val="22"/>
          <w:lang w:val="en-AU"/>
        </w:rPr>
        <w:sectPr w:rsidR="002372FA" w:rsidRPr="00D30FAF" w:rsidSect="00F307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44472B" w14:textId="77777777" w:rsidR="00487E67" w:rsidRDefault="00487E67" w:rsidP="00487E67">
      <w:pPr>
        <w:spacing w:line="276" w:lineRule="auto"/>
        <w:rPr>
          <w:b/>
          <w:bCs/>
          <w:sz w:val="22"/>
          <w:szCs w:val="22"/>
          <w:lang w:val="en-AU"/>
        </w:rPr>
      </w:pPr>
    </w:p>
    <w:p w14:paraId="79B73CD0" w14:textId="77777777" w:rsidR="00B32660" w:rsidRDefault="00B32660" w:rsidP="00487E67">
      <w:pPr>
        <w:spacing w:line="276" w:lineRule="auto"/>
        <w:rPr>
          <w:b/>
          <w:bCs/>
          <w:sz w:val="22"/>
          <w:szCs w:val="22"/>
          <w:lang w:val="en-AU"/>
        </w:rPr>
      </w:pPr>
    </w:p>
    <w:p w14:paraId="0AC78ED6" w14:textId="7D246EAF" w:rsidR="00487E67" w:rsidRPr="0084507D" w:rsidRDefault="00487E67" w:rsidP="00487E67">
      <w:pPr>
        <w:spacing w:line="276" w:lineRule="auto"/>
        <w:rPr>
          <w:b/>
          <w:bCs/>
          <w:sz w:val="22"/>
          <w:szCs w:val="22"/>
          <w:lang w:val="en-AU"/>
        </w:rPr>
      </w:pPr>
      <w:r w:rsidRPr="008103EA">
        <w:rPr>
          <w:b/>
          <w:bCs/>
          <w:sz w:val="22"/>
          <w:szCs w:val="22"/>
          <w:lang w:val="en-AU"/>
        </w:rPr>
        <w:t>Chapters in books</w:t>
      </w:r>
    </w:p>
    <w:p w14:paraId="5B266395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it-IT"/>
        </w:rPr>
      </w:pPr>
      <w:bookmarkStart w:id="14" w:name="_Hlk6239844"/>
      <w:bookmarkStart w:id="15" w:name="_Hlk2863595"/>
      <w:r w:rsidRPr="007F3154">
        <w:rPr>
          <w:sz w:val="22"/>
          <w:szCs w:val="22"/>
          <w:lang w:val="en-US"/>
        </w:rPr>
        <w:t xml:space="preserve">“’We’ are in this together, but ‘we’ are not One and the Same”. In: </w:t>
      </w:r>
      <w:proofErr w:type="spellStart"/>
      <w:r w:rsidRPr="007F3154">
        <w:rPr>
          <w:sz w:val="22"/>
          <w:szCs w:val="22"/>
          <w:lang w:val="en-US"/>
        </w:rPr>
        <w:t>Shumon</w:t>
      </w:r>
      <w:proofErr w:type="spellEnd"/>
      <w:r w:rsidRPr="007F3154">
        <w:rPr>
          <w:sz w:val="22"/>
          <w:szCs w:val="22"/>
          <w:lang w:val="en-US"/>
        </w:rPr>
        <w:t xml:space="preserve"> Basar and Guilherme Blanc (eds.). </w:t>
      </w:r>
      <w:r w:rsidRPr="007F3154">
        <w:rPr>
          <w:i/>
          <w:iCs/>
          <w:sz w:val="22"/>
          <w:szCs w:val="22"/>
          <w:lang w:val="it-IT"/>
        </w:rPr>
        <w:t>Forum do Futuro/Vita Nova</w:t>
      </w:r>
      <w:r w:rsidRPr="007F3154">
        <w:rPr>
          <w:sz w:val="22"/>
          <w:szCs w:val="22"/>
          <w:lang w:val="it-IT"/>
        </w:rPr>
        <w:t xml:space="preserve">. Porto: </w:t>
      </w:r>
      <w:proofErr w:type="spellStart"/>
      <w:r w:rsidRPr="007F3154">
        <w:rPr>
          <w:sz w:val="22"/>
          <w:szCs w:val="22"/>
          <w:lang w:val="it-IT"/>
        </w:rPr>
        <w:t>Bom</w:t>
      </w:r>
      <w:proofErr w:type="spellEnd"/>
      <w:r w:rsidRPr="007F3154">
        <w:rPr>
          <w:sz w:val="22"/>
          <w:szCs w:val="22"/>
          <w:lang w:val="it-IT"/>
        </w:rPr>
        <w:t xml:space="preserve"> Dia Boa Tarde Boa </w:t>
      </w:r>
      <w:proofErr w:type="spellStart"/>
      <w:r w:rsidRPr="007F3154">
        <w:rPr>
          <w:sz w:val="22"/>
          <w:szCs w:val="22"/>
          <w:lang w:val="it-IT"/>
        </w:rPr>
        <w:t>Noite</w:t>
      </w:r>
      <w:proofErr w:type="spellEnd"/>
      <w:r w:rsidRPr="007F3154">
        <w:rPr>
          <w:sz w:val="22"/>
          <w:szCs w:val="22"/>
          <w:lang w:val="it-IT"/>
        </w:rPr>
        <w:t>, 2021, pp. 85-97.</w:t>
      </w:r>
    </w:p>
    <w:p w14:paraId="1ADC17CB" w14:textId="645006D6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“Critique, Power and the Ethics of Affirmation”. In :Thomas Claviez and Viola Marchi (eds.). </w:t>
      </w:r>
      <w:r w:rsidRPr="007F3154">
        <w:rPr>
          <w:i/>
          <w:iCs/>
          <w:sz w:val="22"/>
          <w:szCs w:val="22"/>
          <w:lang w:val="en-US"/>
        </w:rPr>
        <w:t>Throwing the Moral Dice. Ethics and the Problem of Contingency</w:t>
      </w:r>
      <w:r w:rsidRPr="007F3154">
        <w:rPr>
          <w:sz w:val="22"/>
          <w:szCs w:val="22"/>
          <w:lang w:val="en-US"/>
        </w:rPr>
        <w:t xml:space="preserve">. New York: Fordham University Press, 2021, pp. 145-161. </w:t>
      </w:r>
    </w:p>
    <w:p w14:paraId="20B4C541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“Posthuman Feminism and Gender Methodology”. In: Jude Brown (ed.). </w:t>
      </w:r>
      <w:r w:rsidRPr="007F3154">
        <w:rPr>
          <w:i/>
          <w:iCs/>
          <w:sz w:val="22"/>
          <w:szCs w:val="22"/>
          <w:lang w:val="en-US"/>
        </w:rPr>
        <w:t>Why Gender?.</w:t>
      </w:r>
      <w:r w:rsidRPr="007F3154">
        <w:rPr>
          <w:sz w:val="22"/>
          <w:szCs w:val="22"/>
          <w:lang w:val="en-US"/>
        </w:rPr>
        <w:t xml:space="preserve"> Cambridge: Cambridge University Press, 2021, pp. 101-125.</w:t>
      </w:r>
    </w:p>
    <w:p w14:paraId="6A1FC731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“The Transversal (Post)Humanities in the 21st Century”. In: IASH (ed.) </w:t>
      </w:r>
      <w:r w:rsidRPr="007F3154">
        <w:rPr>
          <w:i/>
          <w:iCs/>
          <w:sz w:val="22"/>
          <w:szCs w:val="22"/>
          <w:lang w:val="en-US"/>
        </w:rPr>
        <w:t>Humanities of the Future. Perspectives from the Past and Present</w:t>
      </w:r>
      <w:r w:rsidRPr="007F3154">
        <w:rPr>
          <w:sz w:val="22"/>
          <w:szCs w:val="22"/>
          <w:lang w:val="en-US"/>
        </w:rPr>
        <w:t xml:space="preserve">. Edinburgh: Institute for Advanced Studies in the Humanities. University of </w:t>
      </w:r>
      <w:proofErr w:type="spellStart"/>
      <w:r w:rsidRPr="007F3154">
        <w:rPr>
          <w:sz w:val="22"/>
          <w:szCs w:val="22"/>
          <w:lang w:val="en-US"/>
        </w:rPr>
        <w:t>Edinbugh</w:t>
      </w:r>
      <w:proofErr w:type="spellEnd"/>
      <w:r w:rsidRPr="007F3154">
        <w:rPr>
          <w:sz w:val="22"/>
          <w:szCs w:val="22"/>
          <w:lang w:val="en-US"/>
        </w:rPr>
        <w:t xml:space="preserve">.  2020. Pp. 7-24. </w:t>
      </w:r>
    </w:p>
    <w:p w14:paraId="35291406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“Passion, Pedagogy and Pietas: An Interview with Rosi Braidotti”, in </w:t>
      </w:r>
      <w:proofErr w:type="spellStart"/>
      <w:r w:rsidRPr="007F3154">
        <w:rPr>
          <w:sz w:val="22"/>
          <w:szCs w:val="22"/>
          <w:lang w:val="en-US"/>
        </w:rPr>
        <w:t>B.P.Dernikos</w:t>
      </w:r>
      <w:proofErr w:type="spellEnd"/>
      <w:r w:rsidRPr="007F3154">
        <w:rPr>
          <w:sz w:val="22"/>
          <w:szCs w:val="22"/>
          <w:lang w:val="en-US"/>
        </w:rPr>
        <w:t xml:space="preserve">, </w:t>
      </w:r>
      <w:proofErr w:type="spellStart"/>
      <w:r w:rsidRPr="007F3154">
        <w:rPr>
          <w:sz w:val="22"/>
          <w:szCs w:val="22"/>
          <w:lang w:val="en-US"/>
        </w:rPr>
        <w:t>N.Lesko</w:t>
      </w:r>
      <w:proofErr w:type="spellEnd"/>
      <w:r w:rsidRPr="007F3154">
        <w:rPr>
          <w:sz w:val="22"/>
          <w:szCs w:val="22"/>
          <w:lang w:val="en-US"/>
        </w:rPr>
        <w:t xml:space="preserve">, </w:t>
      </w:r>
      <w:proofErr w:type="spellStart"/>
      <w:r w:rsidRPr="007F3154">
        <w:rPr>
          <w:sz w:val="22"/>
          <w:szCs w:val="22"/>
          <w:lang w:val="en-US"/>
        </w:rPr>
        <w:t>S.D.McCall</w:t>
      </w:r>
      <w:proofErr w:type="spellEnd"/>
      <w:r w:rsidRPr="007F3154">
        <w:rPr>
          <w:sz w:val="22"/>
          <w:szCs w:val="22"/>
          <w:lang w:val="en-US"/>
        </w:rPr>
        <w:t xml:space="preserve"> and </w:t>
      </w:r>
      <w:proofErr w:type="spellStart"/>
      <w:r w:rsidRPr="007F3154">
        <w:rPr>
          <w:sz w:val="22"/>
          <w:szCs w:val="22"/>
          <w:lang w:val="en-US"/>
        </w:rPr>
        <w:t>A.D.Niccolini</w:t>
      </w:r>
      <w:proofErr w:type="spellEnd"/>
      <w:r w:rsidRPr="007F3154">
        <w:rPr>
          <w:sz w:val="22"/>
          <w:szCs w:val="22"/>
          <w:lang w:val="en-US"/>
        </w:rPr>
        <w:t xml:space="preserve"> (eds.) </w:t>
      </w:r>
      <w:r w:rsidRPr="007F3154">
        <w:rPr>
          <w:i/>
          <w:iCs/>
          <w:sz w:val="22"/>
          <w:szCs w:val="22"/>
          <w:lang w:val="en-US"/>
        </w:rPr>
        <w:t>Mapping the Affective Turn in Education</w:t>
      </w:r>
      <w:r w:rsidRPr="007F3154">
        <w:rPr>
          <w:sz w:val="22"/>
          <w:szCs w:val="22"/>
          <w:lang w:val="en-US"/>
        </w:rPr>
        <w:t>. London and New York: Routledge, 2020. Page numbers?</w:t>
      </w:r>
    </w:p>
    <w:p w14:paraId="74E798A0" w14:textId="0DE61FF9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>“What Counts as Human/ Inhuman Right Now?”. In Anya Daly, Fred Cummins, James Jardine and Dermot Moran (eds).</w:t>
      </w:r>
      <w:r w:rsidRPr="007F3154">
        <w:rPr>
          <w:i/>
          <w:iCs/>
          <w:sz w:val="22"/>
          <w:szCs w:val="22"/>
          <w:lang w:val="en-US"/>
        </w:rPr>
        <w:t>Perception and the Inhuman Gaze: Perspectives from Philosophy, Phenomenology and the Sciences</w:t>
      </w:r>
      <w:r w:rsidRPr="007F3154">
        <w:rPr>
          <w:sz w:val="22"/>
          <w:szCs w:val="22"/>
          <w:lang w:val="en-US"/>
        </w:rPr>
        <w:t>. London and New York: Routledge, 2020, pp. 254-270.</w:t>
      </w:r>
    </w:p>
    <w:p w14:paraId="210BD9C4" w14:textId="5E9F3138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it-IT"/>
        </w:rPr>
      </w:pPr>
      <w:r w:rsidRPr="007F3154">
        <w:rPr>
          <w:sz w:val="22"/>
          <w:szCs w:val="22"/>
          <w:lang w:val="en-US"/>
        </w:rPr>
        <w:t xml:space="preserve">“Gender, Identity and Multiculturalism in Europe.” </w:t>
      </w:r>
      <w:r w:rsidRPr="007F3154">
        <w:rPr>
          <w:sz w:val="22"/>
          <w:szCs w:val="22"/>
          <w:lang w:val="it-IT"/>
        </w:rPr>
        <w:t xml:space="preserve">In </w:t>
      </w:r>
      <w:r w:rsidRPr="007F3154">
        <w:rPr>
          <w:i/>
          <w:iCs/>
          <w:sz w:val="22"/>
          <w:szCs w:val="22"/>
          <w:lang w:val="it-IT"/>
        </w:rPr>
        <w:t>Donne per l’Europa volume 2</w:t>
      </w:r>
      <w:r w:rsidRPr="007F3154">
        <w:rPr>
          <w:sz w:val="22"/>
          <w:szCs w:val="22"/>
          <w:lang w:val="it-IT"/>
        </w:rPr>
        <w:t xml:space="preserve">. </w:t>
      </w:r>
      <w:proofErr w:type="spellStart"/>
      <w:r w:rsidRPr="007F3154">
        <w:rPr>
          <w:sz w:val="22"/>
          <w:szCs w:val="22"/>
          <w:lang w:val="it-IT"/>
        </w:rPr>
        <w:t>Edited</w:t>
      </w:r>
      <w:proofErr w:type="spellEnd"/>
      <w:r w:rsidRPr="007F3154">
        <w:rPr>
          <w:sz w:val="22"/>
          <w:szCs w:val="22"/>
          <w:lang w:val="it-IT"/>
        </w:rPr>
        <w:t xml:space="preserve"> by Luisa Passerini. Turin: </w:t>
      </w:r>
      <w:proofErr w:type="spellStart"/>
      <w:r w:rsidRPr="007F3154">
        <w:rPr>
          <w:sz w:val="22"/>
          <w:szCs w:val="22"/>
          <w:lang w:val="it-IT"/>
        </w:rPr>
        <w:t>CIRSDe</w:t>
      </w:r>
      <w:proofErr w:type="spellEnd"/>
      <w:r w:rsidRPr="007F3154">
        <w:rPr>
          <w:sz w:val="22"/>
          <w:szCs w:val="22"/>
          <w:lang w:val="it-IT"/>
        </w:rPr>
        <w:t xml:space="preserve"> – Centro Interdisciplinare di Ricerche e Studi delle Donne e di Genere, 2019, pp.196-239. https://www.cirsde.unito.it/sites/c555/files/allegatiparagrafo/10-02-2020/donne_per_leuropa_2.pdf. </w:t>
      </w:r>
    </w:p>
    <w:p w14:paraId="52EDF53E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“Posthuman Systems”. With Simone Bignall. </w:t>
      </w:r>
      <w:r w:rsidRPr="007F3154">
        <w:rPr>
          <w:sz w:val="22"/>
          <w:szCs w:val="22"/>
          <w:lang w:val="it-IT"/>
        </w:rPr>
        <w:t>In: Simone Bignall and Rosi Braidotti (</w:t>
      </w:r>
      <w:proofErr w:type="spellStart"/>
      <w:r w:rsidRPr="007F3154">
        <w:rPr>
          <w:sz w:val="22"/>
          <w:szCs w:val="22"/>
          <w:lang w:val="it-IT"/>
        </w:rPr>
        <w:t>eds</w:t>
      </w:r>
      <w:proofErr w:type="spellEnd"/>
      <w:r w:rsidRPr="007F3154">
        <w:rPr>
          <w:sz w:val="22"/>
          <w:szCs w:val="22"/>
          <w:lang w:val="it-IT"/>
        </w:rPr>
        <w:t xml:space="preserve">.). </w:t>
      </w:r>
      <w:r w:rsidRPr="007F3154">
        <w:rPr>
          <w:sz w:val="22"/>
          <w:szCs w:val="22"/>
          <w:lang w:val="en-US"/>
        </w:rPr>
        <w:t>Posthuman Ecologies.. New York and London: Rowman &amp; Littlefield, 2019, pp. 1-16.</w:t>
      </w:r>
    </w:p>
    <w:p w14:paraId="0EB295A2" w14:textId="1312FF05" w:rsidR="00ED0A6E" w:rsidRPr="00ED0A6E" w:rsidRDefault="00ED0A6E" w:rsidP="00761753">
      <w:pPr>
        <w:spacing w:before="120" w:after="120" w:line="276" w:lineRule="auto"/>
        <w:rPr>
          <w:sz w:val="22"/>
          <w:szCs w:val="22"/>
          <w:lang w:val="en-GB"/>
        </w:rPr>
      </w:pPr>
      <w:r w:rsidRPr="00E026B4">
        <w:rPr>
          <w:sz w:val="22"/>
          <w:szCs w:val="22"/>
          <w:lang w:val="en-US"/>
        </w:rPr>
        <w:t>“Posthuman Systems</w:t>
      </w:r>
      <w:r w:rsidRPr="00E026B4">
        <w:rPr>
          <w:sz w:val="22"/>
          <w:szCs w:val="22"/>
          <w:lang w:val="en-GB"/>
        </w:rPr>
        <w:t xml:space="preserve">” </w:t>
      </w:r>
      <w:r>
        <w:rPr>
          <w:sz w:val="22"/>
          <w:szCs w:val="22"/>
          <w:lang w:val="en-GB"/>
        </w:rPr>
        <w:t>w</w:t>
      </w:r>
      <w:r w:rsidRPr="00E026B4">
        <w:rPr>
          <w:sz w:val="22"/>
          <w:szCs w:val="22"/>
          <w:lang w:val="en-GB"/>
        </w:rPr>
        <w:t xml:space="preserve">ith Simone Bignall. In </w:t>
      </w:r>
      <w:r w:rsidRPr="00E026B4">
        <w:rPr>
          <w:i/>
          <w:sz w:val="22"/>
          <w:szCs w:val="22"/>
          <w:lang w:val="en-GB"/>
        </w:rPr>
        <w:t>Posthuman Ecologies</w:t>
      </w:r>
      <w:r w:rsidRPr="00E026B4">
        <w:rPr>
          <w:sz w:val="22"/>
          <w:szCs w:val="22"/>
          <w:lang w:val="en-GB"/>
        </w:rPr>
        <w:t>. Ed</w:t>
      </w:r>
      <w:r>
        <w:rPr>
          <w:sz w:val="22"/>
          <w:szCs w:val="22"/>
          <w:lang w:val="en-GB"/>
        </w:rPr>
        <w:t>s.</w:t>
      </w:r>
      <w:r w:rsidRPr="00E026B4">
        <w:rPr>
          <w:sz w:val="22"/>
          <w:szCs w:val="22"/>
          <w:lang w:val="en-GB"/>
        </w:rPr>
        <w:t xml:space="preserve"> Simone Bignall and Rosi Braidotti </w:t>
      </w:r>
      <w:r>
        <w:rPr>
          <w:sz w:val="22"/>
          <w:szCs w:val="22"/>
          <w:lang w:val="en-GB"/>
        </w:rPr>
        <w:t>(R</w:t>
      </w:r>
      <w:r w:rsidRPr="00E026B4">
        <w:rPr>
          <w:sz w:val="22"/>
          <w:szCs w:val="22"/>
          <w:lang w:val="en-GB"/>
        </w:rPr>
        <w:t>owman &amp; Littlefield, 2019, pp. 1-16</w:t>
      </w:r>
      <w:bookmarkEnd w:id="14"/>
      <w:r>
        <w:rPr>
          <w:sz w:val="22"/>
          <w:szCs w:val="22"/>
          <w:lang w:val="en-GB"/>
        </w:rPr>
        <w:t>)</w:t>
      </w:r>
    </w:p>
    <w:p w14:paraId="24BF5826" w14:textId="6E109F0D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“Feminist Posthumanities: An Introduction” with Cecilia Åsberg. In </w:t>
      </w:r>
      <w:r w:rsidRPr="008103EA">
        <w:rPr>
          <w:i/>
          <w:sz w:val="22"/>
          <w:szCs w:val="22"/>
          <w:lang w:val="en-AU"/>
        </w:rPr>
        <w:t>A Feminist Companion to the Posthumanities</w:t>
      </w:r>
      <w:r w:rsidRPr="008103EA">
        <w:rPr>
          <w:sz w:val="22"/>
          <w:szCs w:val="22"/>
          <w:lang w:val="en-AU"/>
        </w:rPr>
        <w:t>. Eds. Cecilia Åsberg and Rosi Braidotti (Springer, 2018, pp. 1-22)</w:t>
      </w:r>
      <w:bookmarkEnd w:id="15"/>
    </w:p>
    <w:p w14:paraId="5BA56A51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“Transformations” in </w:t>
      </w:r>
      <w:r w:rsidRPr="008103EA">
        <w:rPr>
          <w:i/>
          <w:sz w:val="22"/>
          <w:szCs w:val="22"/>
          <w:lang w:val="en-AU"/>
        </w:rPr>
        <w:t xml:space="preserve">Transpositions. </w:t>
      </w:r>
      <w:proofErr w:type="spellStart"/>
      <w:r w:rsidRPr="008103EA">
        <w:rPr>
          <w:i/>
          <w:sz w:val="22"/>
          <w:szCs w:val="22"/>
          <w:lang w:val="en-AU"/>
        </w:rPr>
        <w:t>Aesthetico</w:t>
      </w:r>
      <w:proofErr w:type="spellEnd"/>
      <w:r w:rsidRPr="008103EA">
        <w:rPr>
          <w:i/>
          <w:sz w:val="22"/>
          <w:szCs w:val="22"/>
          <w:lang w:val="en-AU"/>
        </w:rPr>
        <w:t>-epistemic operators in Artistic research</w:t>
      </w:r>
      <w:r w:rsidRPr="008103EA">
        <w:rPr>
          <w:sz w:val="22"/>
          <w:szCs w:val="22"/>
          <w:lang w:val="en-AU"/>
        </w:rPr>
        <w:t xml:space="preserve">. Ed.  Michael Schwab (Leuven University Press, 2018) (This amended chapter was first published in Rosi Braidotti, </w:t>
      </w:r>
      <w:r w:rsidRPr="008103EA">
        <w:rPr>
          <w:i/>
          <w:sz w:val="22"/>
          <w:szCs w:val="22"/>
          <w:lang w:val="en-AU"/>
        </w:rPr>
        <w:t>Transpositions: On Nomadic Ethics</w:t>
      </w:r>
      <w:r w:rsidRPr="008103EA">
        <w:rPr>
          <w:sz w:val="22"/>
          <w:szCs w:val="22"/>
          <w:lang w:val="en-AU"/>
        </w:rPr>
        <w:t xml:space="preserve"> (Polity Press, 2006)</w:t>
      </w:r>
    </w:p>
    <w:p w14:paraId="73EC8E53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“Four Theses on Posthuman Feminism” in </w:t>
      </w:r>
      <w:r w:rsidRPr="008103EA">
        <w:rPr>
          <w:i/>
          <w:sz w:val="22"/>
          <w:szCs w:val="22"/>
          <w:lang w:val="en-AU"/>
        </w:rPr>
        <w:t>Anthropocene Feminism</w:t>
      </w:r>
      <w:r w:rsidRPr="008103EA">
        <w:rPr>
          <w:sz w:val="22"/>
          <w:szCs w:val="22"/>
          <w:lang w:val="en-AU"/>
        </w:rPr>
        <w:t>. Ed. Richard Grusin (University of Minnesota Press, 2017, pp. 21-48)</w:t>
      </w:r>
    </w:p>
    <w:p w14:paraId="551CEB61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t xml:space="preserve">“Placenta Politics”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315-318)</w:t>
      </w:r>
    </w:p>
    <w:p w14:paraId="517ED15D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t xml:space="preserve">“Ethics of Joy”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221-224)</w:t>
      </w:r>
    </w:p>
    <w:p w14:paraId="0932B08F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lastRenderedPageBreak/>
        <w:t xml:space="preserve">“Posthuman Critical Theory”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339-342)</w:t>
      </w:r>
    </w:p>
    <w:p w14:paraId="78AC1445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“Affirmation and a passion for difference. Looking at Piccinini looking at us” in </w:t>
      </w:r>
      <w:r w:rsidRPr="008103EA">
        <w:rPr>
          <w:i/>
          <w:sz w:val="22"/>
          <w:szCs w:val="22"/>
          <w:lang w:val="en-AU"/>
        </w:rPr>
        <w:t>Curious Affection</w:t>
      </w:r>
      <w:r w:rsidRPr="008103EA">
        <w:rPr>
          <w:sz w:val="22"/>
          <w:szCs w:val="22"/>
          <w:lang w:val="en-AU"/>
        </w:rPr>
        <w:t>. By Patricia Piccinini (QAGOMA, 2018, pp. 35-48)</w:t>
      </w:r>
    </w:p>
    <w:p w14:paraId="3B7F86EE" w14:textId="77777777" w:rsidR="002039BE" w:rsidRPr="00D30FAF" w:rsidRDefault="002039BE" w:rsidP="001E61FB">
      <w:pPr>
        <w:rPr>
          <w:b/>
          <w:sz w:val="22"/>
          <w:szCs w:val="22"/>
          <w:lang w:val="en-AU"/>
        </w:rPr>
      </w:pPr>
    </w:p>
    <w:p w14:paraId="0D4B334E" w14:textId="77777777" w:rsidR="00487E67" w:rsidRPr="008103EA" w:rsidRDefault="00487E67" w:rsidP="001E61FB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A</w:t>
      </w:r>
      <w:r w:rsidRPr="008103EA">
        <w:rPr>
          <w:b/>
          <w:sz w:val="22"/>
          <w:szCs w:val="22"/>
          <w:lang w:val="en-AU"/>
        </w:rPr>
        <w:t xml:space="preserve">rticles in </w:t>
      </w:r>
      <w:r>
        <w:rPr>
          <w:b/>
          <w:sz w:val="22"/>
          <w:szCs w:val="22"/>
          <w:lang w:val="en-AU"/>
        </w:rPr>
        <w:t xml:space="preserve">scientific </w:t>
      </w:r>
      <w:r w:rsidRPr="008103EA">
        <w:rPr>
          <w:b/>
          <w:sz w:val="22"/>
          <w:szCs w:val="22"/>
          <w:lang w:val="en-AU"/>
        </w:rPr>
        <w:t>journals</w:t>
      </w:r>
    </w:p>
    <w:p w14:paraId="18FBE7D1" w14:textId="77777777" w:rsidR="00487E67" w:rsidRPr="008103EA" w:rsidRDefault="00487E67" w:rsidP="001E61FB">
      <w:pPr>
        <w:spacing w:before="120"/>
        <w:rPr>
          <w:sz w:val="22"/>
          <w:szCs w:val="22"/>
          <w:lang w:val="en-AU"/>
        </w:rPr>
        <w:sectPr w:rsidR="00487E67" w:rsidRPr="008103EA" w:rsidSect="007D6E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6" w:name="_Hlk523928122"/>
    </w:p>
    <w:p w14:paraId="592B32A8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bookmarkStart w:id="17" w:name="_Hlk6240257"/>
      <w:r w:rsidRPr="007F3154">
        <w:rPr>
          <w:sz w:val="22"/>
          <w:szCs w:val="22"/>
          <w:lang w:val="en-US"/>
        </w:rPr>
        <w:t>‘Memoirs of an aspiring Spinozist’. Vol 1/1, 2022: 16-21.</w:t>
      </w:r>
      <w:r w:rsidRPr="007F3154">
        <w:rPr>
          <w:i/>
          <w:iCs/>
          <w:sz w:val="22"/>
          <w:szCs w:val="22"/>
          <w:lang w:val="en-US"/>
        </w:rPr>
        <w:t>Journal of Spinoza Studies</w:t>
      </w:r>
      <w:r w:rsidRPr="007F3154">
        <w:rPr>
          <w:sz w:val="22"/>
          <w:szCs w:val="22"/>
          <w:lang w:val="en-US"/>
        </w:rPr>
        <w:t xml:space="preserve"> (rug.nl)</w:t>
      </w:r>
    </w:p>
    <w:p w14:paraId="56541788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Virginia Woolf, Immanence and Ontological Pacifism.’ In: </w:t>
      </w:r>
      <w:r w:rsidRPr="007F3154">
        <w:rPr>
          <w:i/>
          <w:iCs/>
          <w:sz w:val="22"/>
          <w:szCs w:val="22"/>
          <w:lang w:val="en-US"/>
        </w:rPr>
        <w:t>Comparative Critical Studies</w:t>
      </w:r>
      <w:r w:rsidRPr="007F3154">
        <w:rPr>
          <w:sz w:val="22"/>
          <w:szCs w:val="22"/>
          <w:lang w:val="en-US"/>
        </w:rPr>
        <w:t xml:space="preserve">, Edinburgh University Press, vol. 19, no. 2, 2022: 131-148. </w:t>
      </w:r>
    </w:p>
    <w:p w14:paraId="69FD2B4A" w14:textId="77777777" w:rsidR="007F3154" w:rsidRPr="00234C9A" w:rsidRDefault="007F3154" w:rsidP="00761753">
      <w:pPr>
        <w:spacing w:after="120" w:line="276" w:lineRule="auto"/>
        <w:rPr>
          <w:sz w:val="22"/>
          <w:szCs w:val="22"/>
          <w:lang w:val="de-DE"/>
        </w:rPr>
      </w:pPr>
      <w:r w:rsidRPr="007F3154">
        <w:rPr>
          <w:sz w:val="22"/>
          <w:szCs w:val="22"/>
          <w:lang w:val="en-US"/>
        </w:rPr>
        <w:t xml:space="preserve">‘The Virtual as Affirmative Praxis: A Neo-Materialist Approach’. </w:t>
      </w:r>
      <w:r w:rsidRPr="00234C9A">
        <w:rPr>
          <w:sz w:val="22"/>
          <w:szCs w:val="22"/>
          <w:lang w:val="de-DE"/>
        </w:rPr>
        <w:t xml:space="preserve">In: </w:t>
      </w:r>
      <w:r w:rsidRPr="00234C9A">
        <w:rPr>
          <w:i/>
          <w:iCs/>
          <w:sz w:val="22"/>
          <w:szCs w:val="22"/>
          <w:lang w:val="de-DE"/>
        </w:rPr>
        <w:t>Humanities</w:t>
      </w:r>
      <w:r w:rsidRPr="00234C9A">
        <w:rPr>
          <w:sz w:val="22"/>
          <w:szCs w:val="22"/>
          <w:lang w:val="de-DE"/>
        </w:rPr>
        <w:t>, vol. 11, n. 62, 2022. DOI: https://doi.org/ 10.3390/h11030062</w:t>
      </w:r>
    </w:p>
    <w:p w14:paraId="3B3641DF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234C9A">
        <w:rPr>
          <w:sz w:val="22"/>
          <w:szCs w:val="22"/>
          <w:lang w:val="de-DE"/>
        </w:rPr>
        <w:t xml:space="preserve">“Posthumanes Wissen”. </w:t>
      </w:r>
      <w:r w:rsidRPr="007F3154">
        <w:rPr>
          <w:sz w:val="22"/>
          <w:szCs w:val="22"/>
          <w:lang w:val="de-DE"/>
        </w:rPr>
        <w:t xml:space="preserve">In: </w:t>
      </w:r>
      <w:proofErr w:type="spellStart"/>
      <w:r w:rsidRPr="007F3154">
        <w:rPr>
          <w:sz w:val="22"/>
          <w:szCs w:val="22"/>
          <w:lang w:val="de-DE"/>
        </w:rPr>
        <w:t>Navigationen</w:t>
      </w:r>
      <w:proofErr w:type="spellEnd"/>
      <w:r w:rsidRPr="007F3154">
        <w:rPr>
          <w:sz w:val="22"/>
          <w:szCs w:val="22"/>
          <w:lang w:val="de-DE"/>
        </w:rPr>
        <w:t xml:space="preserve">. Zeitschrift fur Medien und Kulturwissenschaften, vol. 21, n. 1, 2021:217-242. </w:t>
      </w:r>
      <w:r w:rsidRPr="007F3154">
        <w:rPr>
          <w:sz w:val="22"/>
          <w:szCs w:val="22"/>
          <w:lang w:val="en-US"/>
        </w:rPr>
        <w:t xml:space="preserve">Special editors Ina Bolinski and Stefan Rieger. </w:t>
      </w:r>
    </w:p>
    <w:p w14:paraId="2CD18147" w14:textId="647EF04C" w:rsid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‘“We” Are In This Together, But We Are Not One and the Same’. In: </w:t>
      </w:r>
      <w:r w:rsidRPr="007F3154">
        <w:rPr>
          <w:i/>
          <w:iCs/>
          <w:sz w:val="22"/>
          <w:szCs w:val="22"/>
          <w:lang w:val="en-US"/>
        </w:rPr>
        <w:t xml:space="preserve"> Journal of Bioethical Inquiry</w:t>
      </w:r>
      <w:r w:rsidRPr="007F3154">
        <w:rPr>
          <w:sz w:val="22"/>
          <w:szCs w:val="22"/>
          <w:lang w:val="en-US"/>
        </w:rPr>
        <w:t>. Symposium on Covid-19, vol. 17, n. 4. 2020: 465-469. https://doi.org/10.1007/s11673-020-10017-8</w:t>
      </w:r>
    </w:p>
    <w:p w14:paraId="4E1AC9BB" w14:textId="7C5938C3" w:rsidR="00ED0A6E" w:rsidRPr="00ED0A6E" w:rsidRDefault="00ED0A6E" w:rsidP="00761753">
      <w:pPr>
        <w:spacing w:after="120" w:line="276" w:lineRule="auto"/>
        <w:rPr>
          <w:sz w:val="22"/>
          <w:szCs w:val="22"/>
          <w:lang w:val="en-US"/>
        </w:rPr>
      </w:pPr>
      <w:r w:rsidRPr="00E026B4">
        <w:rPr>
          <w:sz w:val="22"/>
          <w:szCs w:val="22"/>
          <w:lang w:val="en-US"/>
        </w:rPr>
        <w:t>‘The Emergent Environmental Humanities: Engineering the Social Imaginary’</w:t>
      </w:r>
      <w:r>
        <w:rPr>
          <w:sz w:val="22"/>
          <w:szCs w:val="22"/>
          <w:lang w:val="en-US"/>
        </w:rPr>
        <w:t xml:space="preserve"> (wi</w:t>
      </w:r>
      <w:r w:rsidRPr="00E026B4">
        <w:rPr>
          <w:sz w:val="22"/>
          <w:szCs w:val="22"/>
          <w:lang w:val="en-US"/>
        </w:rPr>
        <w:t>th Chad Weidner and Goda Klumbyte</w:t>
      </w:r>
      <w:r>
        <w:rPr>
          <w:sz w:val="22"/>
          <w:szCs w:val="22"/>
          <w:lang w:val="en-US"/>
        </w:rPr>
        <w:t>)</w:t>
      </w:r>
      <w:r w:rsidRPr="00E026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E026B4">
        <w:rPr>
          <w:sz w:val="22"/>
          <w:szCs w:val="22"/>
          <w:lang w:val="en-US"/>
        </w:rPr>
        <w:t xml:space="preserve">n </w:t>
      </w:r>
      <w:r w:rsidRPr="00E026B4">
        <w:rPr>
          <w:i/>
          <w:sz w:val="22"/>
          <w:szCs w:val="22"/>
          <w:lang w:val="en-US"/>
        </w:rPr>
        <w:t>Connotations: A Journal for Critical Debate, vol. 28</w:t>
      </w:r>
      <w:r w:rsidRPr="00E026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E026B4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, pp.</w:t>
      </w:r>
      <w:r w:rsidRPr="00E026B4">
        <w:rPr>
          <w:sz w:val="22"/>
          <w:szCs w:val="22"/>
          <w:lang w:val="en-US"/>
        </w:rPr>
        <w:t xml:space="preserve"> 1-25</w:t>
      </w:r>
      <w:bookmarkEnd w:id="17"/>
      <w:r>
        <w:rPr>
          <w:sz w:val="22"/>
          <w:szCs w:val="22"/>
          <w:lang w:val="en-US"/>
        </w:rPr>
        <w:t>)</w:t>
      </w:r>
    </w:p>
    <w:p w14:paraId="12F90469" w14:textId="2D918E86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‘A Theoretical Framework for the Critical Posthumanities’ in </w:t>
      </w:r>
      <w:r w:rsidRPr="00007101">
        <w:rPr>
          <w:i/>
          <w:sz w:val="22"/>
          <w:szCs w:val="22"/>
          <w:lang w:val="en-AU"/>
        </w:rPr>
        <w:t>Theory, Culture &amp; Society</w:t>
      </w:r>
      <w:r w:rsidRPr="00007101">
        <w:rPr>
          <w:sz w:val="22"/>
          <w:szCs w:val="22"/>
          <w:lang w:val="en-AU"/>
        </w:rPr>
        <w:t xml:space="preserve"> (2018</w:t>
      </w:r>
      <w:r w:rsidR="007C102C">
        <w:rPr>
          <w:sz w:val="22"/>
          <w:szCs w:val="22"/>
          <w:lang w:val="en-AU"/>
        </w:rPr>
        <w:t>:1-31</w:t>
      </w:r>
      <w:r w:rsidRPr="00007101">
        <w:rPr>
          <w:sz w:val="22"/>
          <w:szCs w:val="22"/>
          <w:lang w:val="en-AU"/>
        </w:rPr>
        <w:t>)</w:t>
      </w:r>
    </w:p>
    <w:p w14:paraId="762AEE8F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‘Posthuman Critical Theory’ in </w:t>
      </w:r>
      <w:r w:rsidRPr="00007101">
        <w:rPr>
          <w:i/>
          <w:sz w:val="22"/>
          <w:szCs w:val="22"/>
          <w:lang w:val="en-AU"/>
        </w:rPr>
        <w:t xml:space="preserve">Journal of Posthuman Studies, vol. 1,  no. 1 </w:t>
      </w:r>
      <w:r w:rsidRPr="00007101">
        <w:rPr>
          <w:sz w:val="22"/>
          <w:szCs w:val="22"/>
          <w:lang w:val="en-AU"/>
        </w:rPr>
        <w:t>( Penn State UP, 2017, pp. 9-25)</w:t>
      </w:r>
    </w:p>
    <w:p w14:paraId="680EC98D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‘Critical Posthuman Knowledges’ in </w:t>
      </w:r>
      <w:r w:rsidRPr="00007101">
        <w:rPr>
          <w:i/>
          <w:sz w:val="22"/>
          <w:szCs w:val="22"/>
          <w:lang w:val="en-AU"/>
        </w:rPr>
        <w:t>South Atlantic Quarterly, vol. 116, no. 1</w:t>
      </w:r>
      <w:r w:rsidRPr="00007101">
        <w:rPr>
          <w:sz w:val="22"/>
          <w:szCs w:val="22"/>
          <w:lang w:val="en-AU"/>
        </w:rPr>
        <w:t xml:space="preserve"> (winter 2017, pp. 83-96)</w:t>
      </w:r>
    </w:p>
    <w:p w14:paraId="1A570BC1" w14:textId="77777777" w:rsidR="00487E67" w:rsidRPr="00A0021B" w:rsidRDefault="00487E67" w:rsidP="00761753">
      <w:pPr>
        <w:spacing w:after="80" w:line="276" w:lineRule="auto"/>
        <w:rPr>
          <w:sz w:val="22"/>
          <w:szCs w:val="22"/>
          <w:lang w:val="de-DE"/>
        </w:rPr>
      </w:pPr>
      <w:r w:rsidRPr="00007101">
        <w:rPr>
          <w:sz w:val="22"/>
          <w:szCs w:val="22"/>
          <w:lang w:val="en-AU"/>
        </w:rPr>
        <w:t xml:space="preserve">‘The Critical Posthumanities; or, Is </w:t>
      </w:r>
      <w:proofErr w:type="spellStart"/>
      <w:r w:rsidRPr="00007101">
        <w:rPr>
          <w:sz w:val="22"/>
          <w:szCs w:val="22"/>
          <w:lang w:val="en-AU"/>
        </w:rPr>
        <w:t>Medianatures</w:t>
      </w:r>
      <w:proofErr w:type="spellEnd"/>
      <w:r w:rsidRPr="00007101">
        <w:rPr>
          <w:sz w:val="22"/>
          <w:szCs w:val="22"/>
          <w:lang w:val="en-AU"/>
        </w:rPr>
        <w:t xml:space="preserve"> to </w:t>
      </w:r>
      <w:proofErr w:type="spellStart"/>
      <w:r w:rsidRPr="00007101">
        <w:rPr>
          <w:sz w:val="22"/>
          <w:szCs w:val="22"/>
          <w:lang w:val="en-AU"/>
        </w:rPr>
        <w:t>Naturecultures</w:t>
      </w:r>
      <w:proofErr w:type="spellEnd"/>
      <w:r w:rsidRPr="00007101">
        <w:rPr>
          <w:sz w:val="22"/>
          <w:szCs w:val="22"/>
          <w:lang w:val="en-AU"/>
        </w:rPr>
        <w:t xml:space="preserve"> as Zoe Is to Bios?’ </w:t>
      </w:r>
      <w:r w:rsidRPr="00A0021B">
        <w:rPr>
          <w:i/>
          <w:sz w:val="22"/>
          <w:szCs w:val="22"/>
          <w:lang w:val="de-DE"/>
        </w:rPr>
        <w:t>Cultural Politics,</w:t>
      </w:r>
      <w:r w:rsidRPr="00A0021B">
        <w:rPr>
          <w:sz w:val="22"/>
          <w:szCs w:val="22"/>
          <w:lang w:val="de-DE"/>
        </w:rPr>
        <w:t xml:space="preserve"> </w:t>
      </w:r>
      <w:r w:rsidRPr="00A0021B">
        <w:rPr>
          <w:i/>
          <w:sz w:val="22"/>
          <w:szCs w:val="22"/>
          <w:lang w:val="de-DE"/>
        </w:rPr>
        <w:t xml:space="preserve">vol. 12, </w:t>
      </w:r>
      <w:proofErr w:type="spellStart"/>
      <w:r w:rsidRPr="00A0021B">
        <w:rPr>
          <w:i/>
          <w:sz w:val="22"/>
          <w:szCs w:val="22"/>
          <w:lang w:val="de-DE"/>
        </w:rPr>
        <w:t>no</w:t>
      </w:r>
      <w:proofErr w:type="spellEnd"/>
      <w:r w:rsidRPr="00A0021B">
        <w:rPr>
          <w:i/>
          <w:sz w:val="22"/>
          <w:szCs w:val="22"/>
          <w:lang w:val="de-DE"/>
        </w:rPr>
        <w:t>. 3</w:t>
      </w:r>
      <w:r w:rsidRPr="00A0021B">
        <w:rPr>
          <w:sz w:val="22"/>
          <w:szCs w:val="22"/>
          <w:lang w:val="de-DE"/>
        </w:rPr>
        <w:t>. Ed. Jussi Parikka (2016, pp. 380-90)</w:t>
      </w:r>
    </w:p>
    <w:p w14:paraId="186AA350" w14:textId="77777777" w:rsidR="00487E67" w:rsidRPr="00A0021B" w:rsidRDefault="00487E67" w:rsidP="00761753">
      <w:pPr>
        <w:spacing w:after="80" w:line="276" w:lineRule="auto"/>
        <w:rPr>
          <w:sz w:val="22"/>
          <w:szCs w:val="22"/>
          <w:lang w:val="de-DE"/>
        </w:rPr>
      </w:pPr>
      <w:r w:rsidRPr="00A0021B">
        <w:rPr>
          <w:sz w:val="22"/>
          <w:szCs w:val="22"/>
          <w:lang w:val="de-DE"/>
        </w:rPr>
        <w:t xml:space="preserve">‘Die Materie des Posthumanen. Kontexte und Ausblicke des neuen Materialismus’ in </w:t>
      </w:r>
      <w:r w:rsidRPr="00A0021B">
        <w:rPr>
          <w:i/>
          <w:sz w:val="22"/>
          <w:szCs w:val="22"/>
          <w:lang w:val="de-DE"/>
        </w:rPr>
        <w:t>Springerin, Vol. 1</w:t>
      </w:r>
      <w:r w:rsidRPr="00A0021B">
        <w:rPr>
          <w:sz w:val="22"/>
          <w:szCs w:val="22"/>
          <w:lang w:val="de-DE"/>
        </w:rPr>
        <w:t xml:space="preserve"> (spring 2016, pp. 16-21)</w:t>
      </w:r>
    </w:p>
    <w:p w14:paraId="3A2701A6" w14:textId="2F81575B" w:rsidR="008C40AD" w:rsidRPr="00D30FAF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‘Yes, There Is No Crisis. Working Towards the Posthumanities.’ In: </w:t>
      </w:r>
      <w:proofErr w:type="spellStart"/>
      <w:r w:rsidRPr="00007101">
        <w:rPr>
          <w:i/>
          <w:sz w:val="22"/>
          <w:szCs w:val="22"/>
          <w:lang w:val="en-AU"/>
        </w:rPr>
        <w:t>DiGeSt</w:t>
      </w:r>
      <w:proofErr w:type="spellEnd"/>
      <w:r w:rsidRPr="00007101">
        <w:rPr>
          <w:i/>
          <w:sz w:val="22"/>
          <w:szCs w:val="22"/>
          <w:lang w:val="en-AU"/>
        </w:rPr>
        <w:t xml:space="preserve">. Journal of Diversity and Gender Studies, 2(1-2) </w:t>
      </w:r>
      <w:r w:rsidRPr="00007101">
        <w:rPr>
          <w:sz w:val="22"/>
          <w:szCs w:val="22"/>
          <w:lang w:val="en-AU"/>
        </w:rPr>
        <w:t>( 2015, pp. 9-20)</w:t>
      </w:r>
      <w:bookmarkEnd w:id="16"/>
    </w:p>
    <w:sectPr w:rsidR="008C40AD" w:rsidRPr="00D30FAF" w:rsidSect="00F307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3778" w14:textId="77777777" w:rsidR="004E1BB9" w:rsidRDefault="004E1BB9" w:rsidP="004E1BB9">
      <w:r>
        <w:separator/>
      </w:r>
    </w:p>
  </w:endnote>
  <w:endnote w:type="continuationSeparator" w:id="0">
    <w:p w14:paraId="530031F9" w14:textId="77777777" w:rsidR="004E1BB9" w:rsidRDefault="004E1BB9" w:rsidP="004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684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BC2CA4" w14:textId="60D51DB7" w:rsidR="004E1BB9" w:rsidRDefault="004E1B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102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102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6348CC" w14:textId="77777777" w:rsidR="004E1BB9" w:rsidRDefault="004E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B638" w14:textId="77777777" w:rsidR="004E1BB9" w:rsidRDefault="004E1BB9" w:rsidP="004E1BB9">
      <w:r>
        <w:separator/>
      </w:r>
    </w:p>
  </w:footnote>
  <w:footnote w:type="continuationSeparator" w:id="0">
    <w:p w14:paraId="67BC6BB5" w14:textId="77777777" w:rsidR="004E1BB9" w:rsidRDefault="004E1BB9" w:rsidP="004E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CB33231"/>
    <w:multiLevelType w:val="hybridMultilevel"/>
    <w:tmpl w:val="74AC6D58"/>
    <w:lvl w:ilvl="0" w:tplc="916C47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2354">
    <w:abstractNumId w:val="0"/>
  </w:num>
  <w:num w:numId="2" w16cid:durableId="160217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03"/>
    <w:rsid w:val="000607C3"/>
    <w:rsid w:val="00064170"/>
    <w:rsid w:val="0008345B"/>
    <w:rsid w:val="000A5103"/>
    <w:rsid w:val="000A6CA2"/>
    <w:rsid w:val="000C096A"/>
    <w:rsid w:val="000F5F0A"/>
    <w:rsid w:val="001223D2"/>
    <w:rsid w:val="00176903"/>
    <w:rsid w:val="0018238E"/>
    <w:rsid w:val="00193EDC"/>
    <w:rsid w:val="001B24EF"/>
    <w:rsid w:val="001E3F6A"/>
    <w:rsid w:val="001E61FB"/>
    <w:rsid w:val="001F6779"/>
    <w:rsid w:val="002039BE"/>
    <w:rsid w:val="00223ACA"/>
    <w:rsid w:val="002279B7"/>
    <w:rsid w:val="00234C9A"/>
    <w:rsid w:val="002372FA"/>
    <w:rsid w:val="00262F21"/>
    <w:rsid w:val="002700C0"/>
    <w:rsid w:val="0027351B"/>
    <w:rsid w:val="002A4742"/>
    <w:rsid w:val="002A792A"/>
    <w:rsid w:val="002C24E1"/>
    <w:rsid w:val="002E6020"/>
    <w:rsid w:val="003003C2"/>
    <w:rsid w:val="00321427"/>
    <w:rsid w:val="003809D6"/>
    <w:rsid w:val="003F4D74"/>
    <w:rsid w:val="00421EFD"/>
    <w:rsid w:val="00453B38"/>
    <w:rsid w:val="00487E67"/>
    <w:rsid w:val="004A77B7"/>
    <w:rsid w:val="004B7245"/>
    <w:rsid w:val="004E1BB9"/>
    <w:rsid w:val="005467E8"/>
    <w:rsid w:val="00566320"/>
    <w:rsid w:val="00566CC8"/>
    <w:rsid w:val="0057054E"/>
    <w:rsid w:val="005C65CA"/>
    <w:rsid w:val="00627471"/>
    <w:rsid w:val="00653F07"/>
    <w:rsid w:val="006678C2"/>
    <w:rsid w:val="006A4B34"/>
    <w:rsid w:val="006C0D7C"/>
    <w:rsid w:val="007372F2"/>
    <w:rsid w:val="00761753"/>
    <w:rsid w:val="00784B03"/>
    <w:rsid w:val="007C102C"/>
    <w:rsid w:val="007C6448"/>
    <w:rsid w:val="007F3154"/>
    <w:rsid w:val="008227DD"/>
    <w:rsid w:val="0082675D"/>
    <w:rsid w:val="00885DCF"/>
    <w:rsid w:val="008940EB"/>
    <w:rsid w:val="008B36FF"/>
    <w:rsid w:val="008C40AD"/>
    <w:rsid w:val="00943B49"/>
    <w:rsid w:val="00973773"/>
    <w:rsid w:val="00997328"/>
    <w:rsid w:val="00A0021B"/>
    <w:rsid w:val="00A27A9B"/>
    <w:rsid w:val="00A3077C"/>
    <w:rsid w:val="00AA19D6"/>
    <w:rsid w:val="00AA2E52"/>
    <w:rsid w:val="00B239DE"/>
    <w:rsid w:val="00B32660"/>
    <w:rsid w:val="00B82119"/>
    <w:rsid w:val="00BB3D0E"/>
    <w:rsid w:val="00BC4AD5"/>
    <w:rsid w:val="00C117F4"/>
    <w:rsid w:val="00D10014"/>
    <w:rsid w:val="00D30FAF"/>
    <w:rsid w:val="00D92FE0"/>
    <w:rsid w:val="00DD59F1"/>
    <w:rsid w:val="00DF7431"/>
    <w:rsid w:val="00E9268A"/>
    <w:rsid w:val="00EB74CC"/>
    <w:rsid w:val="00ED0A6E"/>
    <w:rsid w:val="00EE56E8"/>
    <w:rsid w:val="00EF18A8"/>
    <w:rsid w:val="00F07892"/>
    <w:rsid w:val="00F307CB"/>
    <w:rsid w:val="00F61FBD"/>
    <w:rsid w:val="00F625D3"/>
    <w:rsid w:val="00F73D20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44A773"/>
  <w15:chartTrackingRefBased/>
  <w15:docId w15:val="{25D0C446-A14A-4819-936E-2CEFB6F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6448"/>
    <w:pPr>
      <w:keepNext/>
      <w:tabs>
        <w:tab w:val="left" w:pos="-1440"/>
        <w:tab w:val="left" w:pos="-720"/>
      </w:tabs>
      <w:jc w:val="both"/>
      <w:outlineLvl w:val="0"/>
    </w:pPr>
    <w:rPr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448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styleId="Hyperlink">
    <w:name w:val="Hyperlink"/>
    <w:rsid w:val="00176903"/>
    <w:rPr>
      <w:color w:val="0000FF"/>
      <w:u w:val="single"/>
    </w:rPr>
  </w:style>
  <w:style w:type="paragraph" w:styleId="BodyText2">
    <w:name w:val="Body Text 2"/>
    <w:basedOn w:val="Normal"/>
    <w:link w:val="BodyText2Char"/>
    <w:rsid w:val="00176903"/>
    <w:pPr>
      <w:widowControl w:val="0"/>
      <w:autoSpaceDE w:val="0"/>
      <w:autoSpaceDN w:val="0"/>
      <w:adjustRightInd w:val="0"/>
    </w:pPr>
    <w:rPr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76903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6903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2579" w:hanging="3600"/>
    </w:pPr>
    <w:rPr>
      <w:sz w:val="22"/>
      <w:szCs w:val="20"/>
      <w:lang w:val="en-GB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176903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4E1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C40AD"/>
    <w:pPr>
      <w:suppressAutoHyphens/>
      <w:spacing w:before="100" w:after="100"/>
    </w:pPr>
    <w:rPr>
      <w:lang w:val="en-GB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B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72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otoudersvoorhetklimaat.nl/degrootouders/ambassadeurs/ambassadeu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ibraidot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H.P.G. (Hannah)</dc:creator>
  <cp:keywords/>
  <dc:description/>
  <cp:lastModifiedBy>Braidotti, R. (Rosi)</cp:lastModifiedBy>
  <cp:revision>2</cp:revision>
  <dcterms:created xsi:type="dcterms:W3CDTF">2024-05-17T15:52:00Z</dcterms:created>
  <dcterms:modified xsi:type="dcterms:W3CDTF">2024-05-17T15:52:00Z</dcterms:modified>
</cp:coreProperties>
</file>